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71" w:rsidRDefault="0032027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33821</w:t>
      </w:r>
    </w:p>
    <w:p w:rsidR="00320271" w:rsidRDefault="00320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2014 г. N 833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38.02.02 СТРАХОВОЕ ДЕЛО (ПО ОТРАСЛЯМ)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38.02.02 Страховое дело (по отраслям).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 июня 2010 г. N 709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080118 Страховое дело (по отраслям)" (зарегистрирован Министерством юстиции Российской Федерации 12 августа 2010 г., регистрационный N 18129).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июля 2014 г. N 833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38.02.02 СТРАХОВОЕ ДЕЛО (ПО ОТРАСЛЯМ)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</w:t>
      </w:r>
      <w:r>
        <w:rPr>
          <w:rFonts w:ascii="Calibri" w:hAnsi="Calibri" w:cs="Calibri"/>
        </w:rPr>
        <w:lastRenderedPageBreak/>
        <w:t>среднему профессиональному образованию по специальности 38.02.02 Страховое дело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38.02.02 Страховое дело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38.02.02 Страховое дело (по отраслям) базовой подготовки в очной форме обучения и присваиваемая квалификация приводятся в Таблице 1.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20271" w:rsidSect="00D33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9"/>
        <w:gridCol w:w="2905"/>
        <w:gridCol w:w="3563"/>
      </w:tblGrid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страхового дела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Таблица 2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0"/>
        <w:gridCol w:w="2905"/>
        <w:gridCol w:w="3432"/>
      </w:tblGrid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страхового дела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2027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процесс продаж страховых продуктов;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сопутствующие заключению договора страхования и оформлению страхового случая;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документы внутренней и внешней отчетности;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правила страхования и методические документы по страхованию;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финансовые потоки между участниками страхования;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внутренняя информация (административные приказы, методические рекомендации по расчету страхового возмещения);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внешняя информация (нормативно-правовая база, рекомендации, изменения на страховом рынке).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Специалист страхового дела (базовой подготовки) готовится к следующим видам деятельности: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4.3.1. Реализация различных технологий розничных продаж в страховании.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продаж страховых продуктов.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4.3.3. Сопровождение договоров страхования (определение страховой стоимости и премии).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4.3.4. Оформление и сопровождение страхового случая (оценка страхового ущерба, урегулирование убытков).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81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страхового дела (углубленной подготовки) готовится к следующим видам деятельности: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4.4.1. Реализация различных технологий розничных продаж в страховании.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продаж страховых продуктов.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4.4.3. Сопровождение договоров страхования (определение франшизы, страховой стоимости и премии).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4.4.4. Оформление и сопровождение страхового случая (оценка страхового ущерба, урегулирование убытков).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4.4.5. Ведение бухгалтерского учета и составление отчетности страховой организации.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81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lastRenderedPageBreak/>
        <w:t>V. ТРЕБОВАНИЯ К РЕЗУЛЬТАТАМ ОСВОЕНИЯ ПРОГРАММЫ ПОДГОТОВКИ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 Специалист страхового дела (базовой подготовки) должен обладать общими компетенциями, включающими в себя способность: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Специалист страхового дела (базовой подготовки) должен обладать профессиональными компетенциями, соответствующими видам деятельности: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Реализация различных технологий розничных продаж в страховании.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Реализовывать технологии агентских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Реализовывать технологии брокерских продаж и продаж финансовыми консультантами.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Реализовывать технологии банковских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Реализовывать технологии сетевых посреднических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1.5. Реализовывать технологии прямых офисных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1.6. Реализовывать технологии продажи полисов на рабочих местах.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1.7. Реализовывать директ-маркетинг как технологию прямых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1.8. Реализовывать технологии телефонных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1.9. Реализовывать технологии интернет-маркетинга в розничных продажах.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1.10. Реализовывать технологии персональных продаж в розничном страховании.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продаж страховых продуктов.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стратегическое и оперативное планирование розничных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розничные продажи.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Реализовывать различные технологии розничных продаж в страховании.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Анализировать эффективность каждого канала продаж страхового продукта.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5.2.3. Сопровождение договоров страхования (определение страховой стоимости и премии).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Документально оформлять страховые операции.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Вести учет страховых договоров.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Анализировать основные показатели продаж страховой организации.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5.2.4. Оформление и сопровождение страхового случая (оценка страхового ущерба, урегулирование убытков).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Консультировать клиентов по порядку действий при оформлении страхового случая.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экспертизы, осмотр пострадавших объектов.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Подготавливать и направлять запросы в компетентные органы.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Принимать решения о выплате страхового возмещения, оформлять страховые акты.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4.5. Вести журналы убытков, в том числе в электронном виде, составлять отчеты, статистику убытков.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4.6. Принимать меры по предупреждению страхового мошенничества.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страхового дела (углубленной подготовки) должен обладать общими компетенциями, включающими в себя способность: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профессии, проявлять к ней устойчивый интерес.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современные информационные технологии в процессе профессиональной деятельности.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7. 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Грамотно вести переговоры и деловую переписку в рамках профессиональной этики.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Организовывать и планировать работы малых коллективов исполнителей.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10. Работать с общим и специализированным программным обеспечением.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 страхового дела (углубленной подготовки) должен обладать профессиональными компетенциями, соответствующими видам деятельности: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5.4.1. Реализация различных технологий розничных продаж в страховании.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Реализовывать технологии агентских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Реализовывать технологии брокерских продаж и продаж финансовыми консультантами.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Реализовывать технологии банковских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Реализовывать технологии сетевых посреднических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1.5. Реализовывать технологии прямых офисных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1.6. Реализовывать технологии продажи полисов на рабочих местах.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1.7. Реализовывать директ-маркетинг как технологию прямых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1.8. Реализовывать технологии телефонных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1.9. Реализовывать технологии интернет-маркетинга в розничных продажах.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1.10. Реализовывать технологии персональных продаж в розничном страховании.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продаж страховых продуктов.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стратегическое и оперативное планирование розничных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розничные продажи.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Реализовывать различные технологии розничных продаж в страховании.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Анализировать эффективность каждого канала продаж.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5.4.3. Сопровождение договоров страхования (определение франшизы, страховой стоимости и премии).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Документально оформлять страховые операции.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Вести учет страховых договоров.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Анализировать основные показатели продаж страховой организации.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5.4.4. Оформление и сопровождение страхового случая (оценка страхового ущерба, урегулирование убытков).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Консультировать клиентов по порядку действий для оформления страхового случая.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экспертизы, осмотр пострадавших объектов.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Подготавливать и направлять запросы в компетентные органы.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Принимать решения о выплате страхового возмещения, оформлять страховые акты.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4.5. Вести журналы убытков, в том числе в электронном виде, составлять отчеты, </w:t>
      </w:r>
      <w:r>
        <w:rPr>
          <w:rFonts w:ascii="Calibri" w:hAnsi="Calibri" w:cs="Calibri"/>
        </w:rPr>
        <w:lastRenderedPageBreak/>
        <w:t>статистику убытков.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4.6. Принимать меры по предупреждению страхового мошенничества.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5.4.5. Ведение бухгалтерского учета и составление отчетности страховой организации.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5.1. Составлять, группировать и обобщать первичные документы.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5.2. Отражать на счетах бухгалтерского учета наличие и движение имущества, обязательств и капитала страховой организации.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5.3. Проводить налоговые расчеты, расчеты по социальному страхованию и обеспечению.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5.4. Составлять бухгалтерскую отчетность для предоставления в органы надзора.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213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5" w:name="Par233"/>
      <w:bookmarkEnd w:id="15"/>
      <w:r>
        <w:rPr>
          <w:rFonts w:ascii="Calibri" w:hAnsi="Calibri" w:cs="Calibri"/>
        </w:rPr>
        <w:t>Таблица 3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32027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6"/>
        <w:gridCol w:w="4154"/>
        <w:gridCol w:w="1440"/>
        <w:gridCol w:w="1620"/>
        <w:gridCol w:w="2340"/>
        <w:gridCol w:w="1714"/>
      </w:tblGrid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социальных и этических проблемах, связанных с развитием и использованием </w:t>
            </w:r>
            <w:r>
              <w:rPr>
                <w:rFonts w:ascii="Calibri" w:hAnsi="Calibri" w:cs="Calibri"/>
              </w:rPr>
              <w:lastRenderedPageBreak/>
              <w:t>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общаться (устно и письменно) на иностранном языке на профессиональные и повседневные </w:t>
            </w:r>
            <w:r>
              <w:rPr>
                <w:rFonts w:ascii="Calibri" w:hAnsi="Calibri" w:cs="Calibri"/>
              </w:rPr>
              <w:lastRenderedPageBreak/>
              <w:t>темы;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2.3,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6, 9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математики в профессиональной деятельности и при </w:t>
            </w:r>
            <w:r>
              <w:rPr>
                <w:rFonts w:ascii="Calibri" w:hAnsi="Calibri" w:cs="Calibri"/>
              </w:rPr>
              <w:lastRenderedPageBreak/>
              <w:t>освоении ППССЗ;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2.4,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мультимедиа-информацию;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специализированного программного обеспечения, находить контекстную помощь, работать с документацией;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методы и средства защиты </w:t>
            </w:r>
            <w:r>
              <w:rPr>
                <w:rFonts w:ascii="Calibri" w:hAnsi="Calibri" w:cs="Calibri"/>
              </w:rPr>
              <w:lastRenderedPageBreak/>
              <w:t>банковской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средства обработки, хранения,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передачи и накопления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компоненты компьютерных сетей;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пакетной передачи данных, организацию межсетевого взаимодействия;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прикладного программного обеспечения;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информационно-телекоммуникационной сети "Интернет"(далее - сеть Интернет);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3.1 - 3.3,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планировать деятельность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основными и оборотными средствами и оценку эффективности их использования;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энергосберегающие технологии;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ценообразования, формы оплаты труда;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аспекты развития отрасли, организацию </w:t>
            </w:r>
            <w:r>
              <w:rPr>
                <w:rFonts w:ascii="Calibri" w:hAnsi="Calibri" w:cs="Calibri"/>
              </w:rPr>
              <w:lastRenderedPageBreak/>
              <w:t>хозяйствующих субъектов в рыночной экономике;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2 - 5, 7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2.4,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статистического учета;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2.4, 3.3, 4.5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работу подразделения;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организационные структуры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разрабатывать мотивационную политику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(по отраслям);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 (по отраслям);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делового общения;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2.1 - 2.3, 4.1,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автоматизацию обработки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унифицировать системы документации;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автоматизацию обработки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8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2.2, 2.3, 3.1, 3.2, 4.4, 4.5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документы;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иные нормативные документы, регулирующие правоотношения в процессе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3.1 - 3.3,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оперировать кредитно-финансовыми понятиями и категориями, ориентироваться в схемах построения и </w:t>
            </w:r>
            <w:r>
              <w:rPr>
                <w:rFonts w:ascii="Calibri" w:hAnsi="Calibri" w:cs="Calibri"/>
              </w:rPr>
              <w:lastRenderedPageBreak/>
              <w:t>взаимодействия различных сегментов финансового рынка;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денежные агрегаты и анализировать показатели, связанные с денежным обращением;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структуру государственного бюджета, источники финансирования дефицита бюджета;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финансов, их функции и роль в экономике;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обращения, сущность, виды и функции денег;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и элементы денежных систем, виды денежных реформ;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структуры кредитной и банковской систем, функции банков и классификацию банковских операций;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 деятельности и функции </w:t>
            </w:r>
            <w:r>
              <w:rPr>
                <w:rFonts w:ascii="Calibri" w:hAnsi="Calibri" w:cs="Calibri"/>
              </w:rPr>
              <w:lastRenderedPageBreak/>
              <w:t>профессиональных участников рынка ценных бумаг;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и кредитную систему в условиях рыночной экономики;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5, 7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3.4, 3.5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документы аналитического и синтетического учета;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данные бухгалтерской отчетности в страховой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основные задачи и принципы бухгалтерского учета;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стандарты бухгалтерского учета, применяемые в страховых организациях;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и учетную политику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учета имущества и обязательств в страховых организациях;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бухгалтерской отчетности страховых организаций;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Бухгалтерский учет в страховых организациях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2.2, 3.1 - 3.3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действующем налоговом законодательстве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понимать сущность и порядок расчетов налогов;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Налоговый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Налоги и налогообложение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3.3, 4.4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способствовать проведению аудиторских проверок в страховых организациях;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правовое регулирование аудиторской деятельности в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 страховых организаций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2.1 - 2.2, 3.1 - 3.3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речи профессиональную терминологию, ориентироваться в видах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страховую стоимость;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устанавливать страховую сумму;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страховую премию;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особенности страхования в зарубежных странах;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значимость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страховую терминологию;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отрасли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страховую премию как основную базу доходов страховщика;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имущественного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личного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медицинское страхование;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страхования ответственности, перестрахование;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страхования в зарубежных странах;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Страховое дело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3.1 - 3.3,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перечне военно-учетных специальностей и </w:t>
            </w:r>
            <w:r>
              <w:rPr>
                <w:rFonts w:ascii="Calibri" w:hAnsi="Calibri" w:cs="Calibri"/>
              </w:rPr>
              <w:lastRenderedPageBreak/>
              <w:t>самостоятельно определять среди них родственные полученной специальности;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пожарной безопасности и правила </w:t>
            </w:r>
            <w:r>
              <w:rPr>
                <w:rFonts w:ascii="Calibri" w:hAnsi="Calibri" w:cs="Calibri"/>
              </w:rPr>
              <w:lastRenderedPageBreak/>
              <w:t>безопасного поведения при пожарах;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Безопасность жизнедеятельности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3.1 - 3.3,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различных технологий розничных продаж в страховании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различных технологий розничных продаж в страховании;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производительность и эффективность работы страховых агентов;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агентский план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первичное обучение и осуществлять методическое сопровождение новых агентов;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системы стимулирования агентов;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рассчитывать комиссионное вознаграждение;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страховых брокеров и финансовых консультантов и организовывать продажи через них;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базы данных с информацией банков о залоговом имуществе и работать с ней;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переговоры по развитию банковского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сочетающиеся между собой страховые и банковские продукты;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обучать сотрудников банка информации о страховых продуктах, распространяемых через банковскую систему;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реализовывать программы по работе с сетевыми посредниками;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результаты различных технологий продаж и принимать меры по повышению их качества;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проект бизнес-плана открытия точки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маркетинговые исследования нового рынка на предмет открытия точек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основных конкурентов и перспективные сегменты рынка;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продажи страховых продуктов и их поддержку;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реализовывать технологии директ-маркетинга и оценивать их эффективность;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подготавливать письменное обращение к </w:t>
            </w:r>
            <w:r>
              <w:rPr>
                <w:rFonts w:ascii="Calibri" w:hAnsi="Calibri" w:cs="Calibri"/>
              </w:rPr>
              <w:lastRenderedPageBreak/>
              <w:t>клиенту;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телефонные переговоры с клиентами;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телефонные продажи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контакт-центра страховой компании и оценивать основные показатели его работы;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персональные продажи и методическое сопровождение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функционирование интернет-магазина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обновлять данные и технологии интернет-магазинов;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эффективность использования интернет-магазина;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планирования развития агентской сети в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производительности агентов;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взаимоотношений между руководителями и подчиненными;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первичной и полной адаптации агентов в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управления агентской сетью и планирования деятельности агента;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выплаты комиссионного вознаграждения;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привлечения брокеров;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базу страховой компании по работе с брокерами;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банковского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формы банковских продаж: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агентские соглашения, кооперация, финансовый супермаркет;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сетевых посредников: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автосалоны, почта, банки, организации, туристические фирмы, организации розничной торговли, загсы;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 и реализации технологий продаж полисов через сетевых посредников;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разработки бизнес-плана открытия точки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маркетинговый анализ открытия точки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технологии продажи полисов на рабочих местах;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реализации технологии директ-маркетинга: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собственную и аутсорсинговую;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создания базы данных потенциальных и существующих клиентов;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создания системы обратной связи с клиентом;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психологию и этику телефонных переговоров;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предназначение, состав и организацию работы с базой данных клиентов, ИТ-обеспечение и требования к персоналу </w:t>
            </w:r>
            <w:r>
              <w:rPr>
                <w:rFonts w:ascii="Calibri" w:hAnsi="Calibri" w:cs="Calibri"/>
              </w:rPr>
              <w:lastRenderedPageBreak/>
              <w:t>контакт-центра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управления персоналом контакт-центра в процессе текущей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продажи страховых услуг по телефону действующим и новым клиентам;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аутсорсинг контакт-центра;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комбинирования директ-маркетинга и телефонных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создания организационной структуры персональных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роста интернет-продаж в страховании;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интернет-магазин страховой компании как основное ядро интернет-технологии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страховым интернет-продуктам;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Посреднические продажи страховых продуктов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Прямые продажи страховых продуктов (по отраслям)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Интернет-продажи страховых полисов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продаж страховых продуктов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продаж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анализировать основные показатели страхового рынка;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перспективы развития страхового рынка;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маркетинговые подходы в формировании клиентоориентированной модели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стратегию разработки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стратегический план продаж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оперативный план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бюджет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исполнение плана продаж и принимать адекватные меры для его выполнения;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наилучшую в данных условиях организационную структуру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эффективности организационных структур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продажи страховых продуктов через различные каналы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перспективные каналы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эффективность каждого канала;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величину доходов и прибыли канала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влияние финансового результата канала продаж на итоговый результат страховой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рассчитывать коэффициенты </w:t>
            </w:r>
            <w:r>
              <w:rPr>
                <w:rFonts w:ascii="Calibri" w:hAnsi="Calibri" w:cs="Calibri"/>
              </w:rPr>
              <w:lastRenderedPageBreak/>
              <w:t>рентабельности деятельности страховщика;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качества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место розничных продаж в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процесса продаж в страховой компании и проблемы в сфере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планирования реализации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базу страховой компании по планированию в сфере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клиентоориентированной модели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экспресс-анализа рынка розничного страхования и выявления перспектив его развития;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розничных продаж в структуре стратегического плана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маркетинговые основы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целевых клиентских сегментов;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продуктовой стратегии и стратегии развития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ценовой стратегии;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теоретические основы прогнозирования открытия точек продаж и роста </w:t>
            </w:r>
            <w:r>
              <w:rPr>
                <w:rFonts w:ascii="Calibri" w:hAnsi="Calibri" w:cs="Calibri"/>
              </w:rPr>
              <w:lastRenderedPageBreak/>
              <w:t>количества продавцов;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формы плана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плана продаж и бюджета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разработки плана и бюджета продаж: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экстраполяцию, встречное планирование, директивное планирование;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структуру розничных продаж страховой компании: видовую, канальную, продуктовую, смешанную;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слабые и сильные стороны различных организационных структур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соотношения центральных и региональных продаж, анализ их эффективности;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каналы розничных продаж в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выбора каналов продаж для страховой компании, прямые и посреднические каналы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анализа развития каналов продаж на различных страховых рынках;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организационной структуры страховой компании и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эффективности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доходов и прибыли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зависимость финансовых результатов страховой организации от эффективности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коэффициенты рентабельности канала продаж и вида страхования в целом;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качественные показатели эффективности каналов продаж.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Планирование и организация продаж в страховании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Анализ эффективности продаж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договоров страхования (определение страховой стоимости и премии)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сопровождения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типовые договоры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систему кодификации и нумерации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согласовывать проекты договоров страхования с андеррайтерами и юристами;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передачу полностью оформленных договоров страхования продавцам для передачи клиентам;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ввод данных "слепым" десятипальцевым методом с высокой скоростью печати;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специализированное программное обеспечение для решения профессиональных задач;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быстрый и точный ввод договоров в базу данных;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проверять существующую базу данных для исключения страхового мошенничества;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всех действующих договоров страхования в электронном и бумажном виде;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передачу истекших договоров страхования для хранения в архив;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причины отказа страхователя от перезаключения договора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страховую отчетность;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заключенные договоры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аналитические показатели продаж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основе проведенного анализа предлагать решения по управлению убыточностью "на входе";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формы договоров страхования и страховых полисов;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кодификации и нумерации, порядок работы с общероссийскими классификаторами;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согласования проектов </w:t>
            </w:r>
            <w:r>
              <w:rPr>
                <w:rFonts w:ascii="Calibri" w:hAnsi="Calibri" w:cs="Calibri"/>
              </w:rPr>
              <w:lastRenderedPageBreak/>
              <w:t>договоров с андеррайтерами и юристами и порядок передачи договоров продавцам;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контроля за передачей договоров продавцами клиентам;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специфику специализированного программного обеспечения;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учета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поступлений страховых премий и выплат страхового возмещения;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контроля сроков действия договоров;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страховой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страховой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подходы к анализу заключенных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и управления убыточностью, способы управления убыточностью "на входе";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причины невыполнения плана и способы стимулирования для его выполнения;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Учет страховых договоров и анализ показателей продаж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сопровождение страхового случая (оценка страхового ущерба, урегулирование убытков)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</w:t>
            </w:r>
            <w:r>
              <w:rPr>
                <w:rFonts w:ascii="Calibri" w:hAnsi="Calibri" w:cs="Calibri"/>
              </w:rPr>
              <w:lastRenderedPageBreak/>
              <w:t>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сопровождения страхового случая (оценка страхового ущерба, урегулирование убытков);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оформлять расчет и начисление страхового возмещения (обеспечения);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журналы убытков страховой организации от наступления страховых случаев, в том числе в электронном виде;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внутренние отчеты по страховым случаям;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статистические показатели убытков;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документы для направления их в компетентные органы;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 реагировать на новую информацию и принимать решения, исходя из нормативных правовых и иных регулирующих актов;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простейшие действия страховых мошенников;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 и адекватно действовать при обнаружении факта мошенничества;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экспертизу пострадавшего объекта;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документально оформлять результаты </w:t>
            </w:r>
            <w:r>
              <w:rPr>
                <w:rFonts w:ascii="Calibri" w:hAnsi="Calibri" w:cs="Calibri"/>
              </w:rPr>
              <w:lastRenderedPageBreak/>
              <w:t>экспертизы;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ущерб и определять величину страхового возмещения;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необходимые для оформления страхового случая, и порядок работы с ними;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документы по регистрации и сопровождению страхового случая и порядок работы с ними;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специфическое программное обеспечение;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показателей внутренней отчетности по страховому случаю;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компетентные органы, регистрирующие факт, обстоятельства и последствия страхового случая;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запроса, письма, акта и других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термины, касающиеся расходования средств страхового фонда;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законодательную базу, регулирующую страховые выплаты;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мошенничества при заявлении о страховом случае;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"пробелы"в законодательстве, увеличивающие риск страхового мошенничества;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действий при сомнении в отношении законности проводимых страховых операций;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действий при выявлении факта страхового мошенничества;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борьбы со страховым мошенничеством;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проведения экспертизы пострадавшего объекта;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регистрирующие результаты экспертизы, и порядок работы с ними;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определения страхового случая;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оценки величины ущерба;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 страхового случая;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выплаты страхового возмещения (обеспечения);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страхового возмещения (обеспечения);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страхового возмещения (обеспечения).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МДК.04.01. Документальное и программное обеспечение </w:t>
            </w:r>
            <w:r>
              <w:rPr>
                <w:rFonts w:ascii="Calibri" w:hAnsi="Calibri" w:cs="Calibri"/>
              </w:rPr>
              <w:lastRenderedPageBreak/>
              <w:t>страховых выплат (по отраслям)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МДК.04.03. Оценка ущерба и страхового возмещения (по отраслям)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2.1 - 2.3, 3.1 - 3.2,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6" w:name="Par873"/>
      <w:bookmarkEnd w:id="16"/>
      <w:r>
        <w:rPr>
          <w:rFonts w:ascii="Calibri" w:hAnsi="Calibri" w:cs="Calibri"/>
        </w:rPr>
        <w:t>Таблица 4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2"/>
        <w:gridCol w:w="1295"/>
      </w:tblGrid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7" w:name="Par893"/>
      <w:bookmarkEnd w:id="17"/>
      <w:r>
        <w:rPr>
          <w:rFonts w:ascii="Calibri" w:hAnsi="Calibri" w:cs="Calibri"/>
        </w:rPr>
        <w:t>Таблица 5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4146"/>
        <w:gridCol w:w="1455"/>
        <w:gridCol w:w="1610"/>
        <w:gridCol w:w="2310"/>
        <w:gridCol w:w="2251"/>
      </w:tblGrid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</w:t>
            </w:r>
            <w:r>
              <w:rPr>
                <w:rFonts w:ascii="Calibri" w:hAnsi="Calibri" w:cs="Calibri"/>
              </w:rPr>
              <w:lastRenderedPageBreak/>
              <w:t>части учебного цикла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ОГСЭ.01. Основы </w:t>
            </w:r>
            <w:r>
              <w:rPr>
                <w:rFonts w:ascii="Calibri" w:hAnsi="Calibri" w:cs="Calibri"/>
              </w:rPr>
              <w:lastRenderedPageBreak/>
              <w:t>философии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1 - 10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направления развития ключевых регионов мира на рубеже </w:t>
            </w:r>
            <w:r>
              <w:rPr>
                <w:rFonts w:ascii="Calibri" w:hAnsi="Calibri" w:cs="Calibri"/>
              </w:rPr>
              <w:lastRenderedPageBreak/>
              <w:t>веков (XX и XXI вв.);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этические принципы общения;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2.1 - 2.3, 3.1, 3.2,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2.3,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6, 10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обучающийся </w:t>
            </w:r>
            <w:r>
              <w:rPr>
                <w:rFonts w:ascii="Calibri" w:hAnsi="Calibri" w:cs="Calibri"/>
              </w:rPr>
              <w:lastRenderedPageBreak/>
              <w:t>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2.4,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мультимедиа-информацию;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специализированное программное обеспечение для сбора, </w:t>
            </w:r>
            <w:r>
              <w:rPr>
                <w:rFonts w:ascii="Calibri" w:hAnsi="Calibri" w:cs="Calibri"/>
              </w:rPr>
              <w:lastRenderedPageBreak/>
              <w:t>хранения и обработки информации в соответствии с изучаемыми профессиональными модулями;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банковской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средства обработки, хранения, передачи и накопления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прикладного программного обеспечения;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сети Интернет;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3.1 - 3.3, 4.1 - 4.6, 5.1 - 5.4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обучающийся по общепрофессиональным дисциплинам </w:t>
            </w:r>
            <w:r>
              <w:rPr>
                <w:rFonts w:ascii="Calibri" w:hAnsi="Calibri" w:cs="Calibri"/>
              </w:rPr>
              <w:lastRenderedPageBreak/>
              <w:t>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деятельность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основными и оборотными средствами и оценку эффективности их использования;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энергосберегающие технологии;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ценообразования, формы оплаты труда;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технико-экономические показатели деятельности организации и методику их расчета;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2 - 5, 7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2.4,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 современные тенденции развития статистического учета;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2.4, 3.3, 4.5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планировать и организовывать работу </w:t>
            </w:r>
            <w:r>
              <w:rPr>
                <w:rFonts w:ascii="Calibri" w:hAnsi="Calibri" w:cs="Calibri"/>
              </w:rPr>
              <w:lastRenderedPageBreak/>
              <w:t>подразделения;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организационные структуры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мотивационную политику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(по отраслям);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 (по отраслям);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делового общения;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ПК 1.1 - 1.10, 2.1 - 2.3, </w:t>
            </w:r>
            <w:r>
              <w:rPr>
                <w:rFonts w:ascii="Calibri" w:hAnsi="Calibri" w:cs="Calibri"/>
              </w:rPr>
              <w:lastRenderedPageBreak/>
              <w:t>4.1, 4.6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унифицировать системы документации;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автоматизацию обработки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ОП.04. </w:t>
            </w:r>
            <w:r>
              <w:rPr>
                <w:rFonts w:ascii="Calibri" w:hAnsi="Calibri" w:cs="Calibri"/>
              </w:rPr>
              <w:lastRenderedPageBreak/>
              <w:t>Документационное обеспечение управления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2, 4, 8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1.1 - 1.10, 2.2, 2.3, 3.1, 3.2, 4.4 - 4.6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документы;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8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2.2, 2.3, 3.1, 3.2, 4.4 - 4.6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оперировать кредитно-финансовыми понятиями и категориями, </w:t>
            </w:r>
            <w:r>
              <w:rPr>
                <w:rFonts w:ascii="Calibri" w:hAnsi="Calibri" w:cs="Calibri"/>
              </w:rPr>
              <w:lastRenderedPageBreak/>
              <w:t>ориентироваться в схемах построения и взаимодействия различных сегментов финансового рынка;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денежные агрегаты и анализировать показатели, связанные с денежным обращением;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структуру государственного бюджета, источники финансирования дефицита бюджета;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финансов, их функции и роль в экономике;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обращения, сущность, виды и функции денег;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и элементы денежных систем, виды денежных реформ;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классификацию ценных бумаг, особенности функционирования первичного и вторичного рынков ценных бумаг;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характер деятельности и функции профессиональных участников рынка ценных бумаг;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и кредитную систему в условиях рыночной экономики;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5.7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3.4, 3.5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документы аналитического и синтетического учета;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данные бухгалтерской отчетности в страховой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основные задачи и принципы бухгалтерского учета;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стандарты бухгалтерского учета, применяемые в страховых организациях;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и учетную политику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учета имущества и обязательств в страховых организациях;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бухгалтерской отчетности страховых организаций;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Бухгалтерский учет в страховых организациях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2.2, 3.1 - 3.3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действующем налоговом законодательстве Российской </w:t>
            </w:r>
            <w:r>
              <w:rPr>
                <w:rFonts w:ascii="Calibri" w:hAnsi="Calibri" w:cs="Calibri"/>
              </w:rPr>
              <w:lastRenderedPageBreak/>
              <w:t>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сущность и порядок расчетов налогов;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Налоговый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Налоги и налогообложение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3.3, 4.4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способствовать проведению аудиторских проверок в страховых организациях;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правовое регулирование аудиторской деятельности в Российской Федерации;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 страховых организаций;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 страховых организаций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2.2, 3.1 - 3.3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речи профессиональную терминологию, ориентироваться в видах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оценивать страховую стоимость;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страховую сумму;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страховую премию;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особенности страхования в зарубежных странах;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значимость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страховую терминологию;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отрасли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страховую премию как основную базу доходов страховщика;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имущественного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личного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медицинское страхование;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страхования ответственности;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перестрахование;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страхования в зарубежных странах;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Страховое дело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3.1 - 3.3, 4.1 - 4.6, 5.1 - 5.4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понятиях, категориях, методах и приемах экономического анализа;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анализе технико-организационного уровня производства;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анализе эффективности использования материальных, трудовых, финансовых ресурсов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анализе производства </w:t>
            </w:r>
            <w:r>
              <w:rPr>
                <w:rFonts w:ascii="Calibri" w:hAnsi="Calibri" w:cs="Calibri"/>
              </w:rPr>
              <w:lastRenderedPageBreak/>
              <w:t>и реализации продукции;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анализе использования основных средств, трудовых ресурсов, затрат на производство, финансовых результатов;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оценке деловой активности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основы экономического анализа;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перспективы развития экономического анализа в условиях рыночной экономики;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и задачи экономического анализа;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метод, приемы, информационное обеспечение анализа финансово-хозяйственной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экономического анализа;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резервы повышения эффективности производства;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технико-организационного уровня производства;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производства и реализации продукции;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деловой активности организации;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Анализ финансово-хозяйственной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2.4, 3.3,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нормативное правовое регулирование отношений по </w:t>
            </w:r>
            <w:r>
              <w:rPr>
                <w:rFonts w:ascii="Calibri" w:hAnsi="Calibri" w:cs="Calibri"/>
              </w:rPr>
              <w:lastRenderedPageBreak/>
              <w:t>страхованию в страховой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основных понятиях страхового права;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объекты и субъекты страхового правоотношения;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заключать договоры страхования на правовой основе;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отдельные виды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процедуры государственного надзора за страховой деятельностью;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нормативного правового регулирования отношений по страхованию;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страхового права;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виды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и субъекты страхового правоотношения;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надзор за страховой деятельностью;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отдельные виды страхования;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Страховое право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ПК 1.1 - 1.10, 2.1 - 2.4, 3.1 - 3.3, 4.1 - 4.6, 5.1 - </w:t>
            </w:r>
            <w:r>
              <w:rPr>
                <w:rFonts w:ascii="Calibri" w:hAnsi="Calibri" w:cs="Calibri"/>
              </w:rPr>
              <w:lastRenderedPageBreak/>
              <w:t>5.4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средства индивидуальной и коллективной защиты от оружия </w:t>
            </w:r>
            <w:r>
              <w:rPr>
                <w:rFonts w:ascii="Calibri" w:hAnsi="Calibri" w:cs="Calibri"/>
              </w:rPr>
              <w:lastRenderedPageBreak/>
              <w:t>массового поражения;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военной службы и обороны </w:t>
            </w:r>
            <w:r>
              <w:rPr>
                <w:rFonts w:ascii="Calibri" w:hAnsi="Calibri" w:cs="Calibri"/>
              </w:rPr>
              <w:lastRenderedPageBreak/>
              <w:t>государства;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Безопасность жизнедеятельности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3.1 - 3.3, 4.1 - 4.6, 5.1 - 5.4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различных технологий розничных продаж в страховании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различных технологий розничных продаж в страховании;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производительность и эффективность работы страховых агентов;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разрабатывать агентский план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первичное обучение и осуществлять методическое сопровождение новых агентов;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системы стимулирования агентов;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комиссионное вознаграждение;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страховых брокеров и финансовых консультантов и организовывать продажи через них;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и работать с базами данных по банкам;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переговоры по развитию банковского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сочетающиеся между собой страховые и банковские продукты;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обучать сотрудников банка;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реализовывать программы по работе с сетевыми посредниками;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результаты различных технологий продаж и принимать меры по повышению их качества;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проект бизнес-плана открытия точки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маркетинговые исследования нового рынка на предмет открытия точек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основных конкурентов и перспективные сегменты рынка;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продажи полисов на рабочих местах и их поддержку;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реализовывать технологии директ-</w:t>
            </w:r>
            <w:r>
              <w:rPr>
                <w:rFonts w:ascii="Calibri" w:hAnsi="Calibri" w:cs="Calibri"/>
              </w:rPr>
              <w:lastRenderedPageBreak/>
              <w:t>маркетинга и оценивать их эффективность;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письменное обращение к клиенту;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телефонные переговоры с клиентами;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телефонные продажи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контакт-центра страховой компании и оценивать основные показатели его работы;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персональные продажи и методическое сопровождение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функционирование интернет-магазина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обновлять данные и технологии интернет-магазинов;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эффективность использования интернет-магазина;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планирования развития агентской сети в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производительности агентов;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взаимоотношений между руководителями и подчиненными;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первичной и полной адаптации агентов в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управления агентской сетью и планирование деятельности агента;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выплаты комиссионного вознаграждения;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привлечения брокеров;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нормативную правовую базу страховой компании по работе с брокерами;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банковского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банковских продаж: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агентские соглашения, кооперацию, финансовый супермаркет;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сетевых посредников: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автосалоны, почта, банки, организации, туристические фирмы, организации розничной торговли, загсы;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 и реализации технологий продаж полисов через сетевых посредников;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разработки бизнес-плана открытия точки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маркетинговый анализ открытия точки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технологии продажи полисов на рабочих местах;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реализации технологии директ-маркетинга: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собственную и аутсорсинговую;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создания базы данных потенциальных и существующих клиентов;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создания системы обратной связи с клиентом;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психологию и этику телефонных переговоров;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предназначение, состав и организацию работы, ИТ-обеспечение и требования к персоналу контакт-центра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управления персоналом контакт-центра в процессе текущей деятельности;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продажи страховых услуг по телефону действующим и новым клиентам;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аутсорсинг контакт-центра;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комбинирования директ-маркетинга и телефонных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создания организационной структуры персональных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роста интернет-продаж в страховании;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интернет-магазин страховой компании как основное ядро интернет-технологии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страховым интернет-продуктам;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Посреднические продажи страховых продуктов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Прямые продажи страховых продуктов (по отраслям)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МДК.01.03. Интернет-продажи страховых </w:t>
            </w:r>
            <w:r>
              <w:rPr>
                <w:rFonts w:ascii="Calibri" w:hAnsi="Calibri" w:cs="Calibri"/>
              </w:rPr>
              <w:lastRenderedPageBreak/>
              <w:t>полисов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продаж страховых продуктов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организации продаж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основные показатели страхового рынка;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перспективы развития страхового рынка;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маркетинговые подходы в формировании клиентоориентированной модели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стратегию продажи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стратегический план продаж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оперативный план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бюджет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исполнение плана продаж и принимать адекватные меры, стимулирующие его исполнение;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наилучшую в данных условиях организационную структуру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эффективности организационных структур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продажи страховых продуктов через различные каналы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перспективные каналы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эффективность каждого канала;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величину доходов и прибыли канала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влияние финансового </w:t>
            </w:r>
            <w:r>
              <w:rPr>
                <w:rFonts w:ascii="Calibri" w:hAnsi="Calibri" w:cs="Calibri"/>
              </w:rPr>
              <w:lastRenderedPageBreak/>
              <w:t>результата канала продаж на итоговый результат страховой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коэффициенты рентабельности;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качества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место розничных продаж в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процесса продаж в страховой компании и проблемы в сфере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планирования продаж страховых продуктов;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правовую базу страховой компании по планированию в сфере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клиентоориентированной модели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экспресс-анализа рынка розничного страхования и выявления перспектив его развития;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розничных продаж в структуре стратегического плана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маркетинговые основы розничных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целевых клиентских сегментов;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продуктовой стратегии и стратегии развития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формирования ценовой </w:t>
            </w:r>
            <w:r>
              <w:rPr>
                <w:rFonts w:ascii="Calibri" w:hAnsi="Calibri" w:cs="Calibri"/>
              </w:rPr>
              <w:lastRenderedPageBreak/>
              <w:t>стратегии;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формы плана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плана продаж и бюджета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разработки плана и бюджета продаж: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экстраполяцию, встречное планирование, директивное планирование;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структуру розничных продаж страховой компании: видовую, канальную, смешанную;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слабые и сильные стороны различных организационных структур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соотношения центральных и региональных продаж, анализ их эффективности;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каналы розничных продаж в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выбора каналов продаж для страховой компании, прямые и посреднические каналы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анализа развития каналов продаж на различных страховых рынках;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организационной структуры страховой компании и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показатели эффективности </w:t>
            </w:r>
            <w:r>
              <w:rPr>
                <w:rFonts w:ascii="Calibri" w:hAnsi="Calibri" w:cs="Calibri"/>
              </w:rPr>
              <w:lastRenderedPageBreak/>
              <w:t>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доходов и прибыли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 финансовых результатов страховой организации от эффективности каналов продаж;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коэффициенты рентабельности канала продаж и вида страхования в целом;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качественные показатели эффективности каналов продаж.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Планирование и организация продаж в страховании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МДК.02.02. Анализ </w:t>
            </w:r>
            <w:r>
              <w:rPr>
                <w:rFonts w:ascii="Calibri" w:hAnsi="Calibri" w:cs="Calibri"/>
              </w:rPr>
              <w:lastRenderedPageBreak/>
              <w:t>эффективности продаж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договоров страхования (определение франшизы, страховой стоимости и премии)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сопровождения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типовые договоры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систему кодификации и нумерации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согласовывать проекты договоров страхования с андеррайтерами и юристами;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передачу полностью оформленных договоров страхования продавцам для передачи клиентам;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специализированное программное обеспечение для решения профессиональных задач;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быстрый и точный ввод договоров в базу данных;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проверять существующую базу данных для исключения случаев страхового мошенничества;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всех действующих договоров страхования в электронном и бумажном виде;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передачу истекших договоров страхования для хранения в архив;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причины отказа страхователя от перезаключения договора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страховую отчетность;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заключенные договоры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аналитические показатели продаж страховой компании;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основе проведенного анализа предлагать решения по управлению убыточностью "на входе";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формы договоров страхования и страховых полисов;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кодификации и нумерации;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работы с общероссийскими классификаторами;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согласования проектов </w:t>
            </w:r>
            <w:r>
              <w:rPr>
                <w:rFonts w:ascii="Calibri" w:hAnsi="Calibri" w:cs="Calibri"/>
              </w:rPr>
              <w:lastRenderedPageBreak/>
              <w:t>договоров с андеррайтерами и юристами и порядок передачи договоров продавцам;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контроля за передачей договоров продавцами клиентам;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специфику специализированного программного обеспечения;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учета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поступлений страховых премий и выплат страхового возмещения;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контроля сроков действия договоров;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страховой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страховой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подходы к анализу заключенных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и управления убыточностью, способы управления убыточностью "на входе";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причины невыполнения плана и способы стимулирования для его выполнения;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Документальное и программное обеспечение страховых операций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Учет страховых договоров и анализ показателей продаж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сопровождение страхового случая (оценка страхового ущерба, урегулирование убытков)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</w:t>
            </w:r>
            <w:r>
              <w:rPr>
                <w:rFonts w:ascii="Calibri" w:hAnsi="Calibri" w:cs="Calibri"/>
              </w:rPr>
              <w:lastRenderedPageBreak/>
              <w:t>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сопровождения страхового случая (оценка страхового ущерба, урегулирование убытков);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оформлять расчет и начисление страхового возмещения (обеспечения);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журналы убытков страховой организации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наступления страховых случаев, в том числе в электронном виде;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внутренние отчеты по страховым случаям;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статистические показатели убытков;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документы для направления их в компетентные органы;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 реагировать на новую информацию и принимать решения, исходя из нормативных правовых и других регулирующих актов;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простейшие действия страховых мошенников;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 и адекватно действовать при обнаружении факта мошенничества;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экспертизу пострадавшего объекта;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документально оформлять результаты экспертизы;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ущерб и определять величину страхового возмещения;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необходимые для оформления страхового случая, и порядок работы с ними;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необходимые для расчета и начисления страхового возмещения (обеспечения), и порядок работы с ними;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документы по регистрации и сопровождению страхового случая и порядок работы с ними;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возможное специфическое программное обеспечение;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показателей внутренней отчетности по страховому случаю;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компетентные органы, регистрирующие факт, обстоятельства и последствия страхового случая;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запроса, письма, акта и других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термины, касающиеся расходования средств страхового фонда;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законодательную базу, регулирующую страховые выплаты;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мошенничества при заявлении о страховом случае;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"пробелы" в законодательстве, увеличивающие риск страхового мошенничества;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действий при сомнении в отношении законности проводимых </w:t>
            </w:r>
            <w:r>
              <w:rPr>
                <w:rFonts w:ascii="Calibri" w:hAnsi="Calibri" w:cs="Calibri"/>
              </w:rPr>
              <w:lastRenderedPageBreak/>
              <w:t>страховых операций;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действий при выявлении факта страхового мошенничества;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борьбы со страховым мошенничеством;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проведения экспертизы пострадавшего объекта;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регистрирующие результаты экспертизы, и порядок работы с ними;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определения страхового случая;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оценки величины ущерба;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 страхового случая;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выплаты страхового возмещения (обеспечения);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страхового возмещения (обеспечения);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страхового возмещения (обеспечения).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МДК.04.01. Документальное и программное обеспечение </w:t>
            </w:r>
            <w:r>
              <w:rPr>
                <w:rFonts w:ascii="Calibri" w:hAnsi="Calibri" w:cs="Calibri"/>
              </w:rPr>
              <w:lastRenderedPageBreak/>
              <w:t>страховых выплат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4.1 - 4.6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Правовое регулирование страховых выплат и страховое мошенничество (по отраслям)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МДК.04.03. Оценка ущерба и страхового возмещения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 составление бухгалтерской отчетности страховой организации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бухгалтерского учета финансово-хозяйственной деятельности страховой организации и составления бухгалтерской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рабочий план счетов бухгалтерского учета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составлять, проверять и принимать к учету первичные документы;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группировку и обработку данных первичных документов;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учет денежных средств, основных средств, нематериальных активов, инвестиций, оплаты труда, налогов и сборов, текущих операций и расчетов, расчетов по социальному страхованию и обеспечению, расчетов с учредителями, расчетов по кредитам и займам, капитала;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учет расчетов по операциям страхования, сострахования и перестрахования;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учет страховых резервов;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внутреннюю отчетность;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бухгалтерскую отчетность и отчетность страховых организаций в порядке надзора;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показатели для первичной проверки и анализа внутренней и публикуемой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основные задачи и принципы бухгалтерского учета;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стандарты бухгалтерского учета, применяемые в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и учетную политику страховых организациях;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оценку основных средств, учет их наличия, поступления и выбытия;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амортизацию основных средств </w:t>
            </w:r>
            <w:r>
              <w:rPr>
                <w:rFonts w:ascii="Calibri" w:hAnsi="Calibri" w:cs="Calibri"/>
              </w:rPr>
              <w:lastRenderedPageBreak/>
              <w:t>страховой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нематериальных активов и их амортизации;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учета денежных средств;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ведения и учет кассовых операций;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операций и специальным счетам в банках;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переводов в пути;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текущих операций и расчетов;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классификация и учет финансовых вложений в ценные бумаги;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инвестиций в уставные капиталы других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прочих финансовых вложений;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фонда оплаты труда и задачи его учета;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удержаний из заработной платы работников;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с персоналом страховой организации по оплате труда;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с работниками по прочим операциям;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налогов и сборов;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по социальному страхованию и обеспечению;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и учет кредитов;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займов;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учет уставного капитала страховой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с учредителями по вкладам в уставный капитал;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добавочного капитала;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резервного капитала;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чистые активы страховой организации;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виды и содержание договоров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примерную методику формирования аналитической структуры бухгалтерских счетов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страховых премий по договорам страхования (основным);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операций по сострахованию жизни;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операций сострахования по видам иным, чем сострахование жизни;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договоров перестрахования;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страховых премий по договору перестрахования у перестраховщика;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операций перестрахования у перестрахователя (цедента);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доходов, полученных цедентом по рискам, переданным в перестрахование;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доходов цедента по операциям перестрахования в части возмещения доли убытков перестраховщиков;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страхования и бухгалтерские проводки по операциям страхования жизни;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страховых выплат по договорам страхования иным, чем страхование жизни;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страховых выплат по договорам обязательного медицинского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счета 22 "Материальные ценности, полученные по централизованному снабжению"и 77 </w:t>
            </w:r>
            <w:r>
              <w:rPr>
                <w:rFonts w:ascii="Calibri" w:hAnsi="Calibri" w:cs="Calibri"/>
              </w:rPr>
              <w:lastRenderedPageBreak/>
              <w:t>"Отложенные налоговые обязательства"для отражения бухгалтерских операций по договорам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страховых выплат по договорам сострахования жизни;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страховых выплат по договорам сострахования иным, чем страхование жизни;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операций перестрахования;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бухгалтерских проводок по операциям перестрахования;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страховых резервов;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счета 99 "Прибыли и убытки"в страховых организациях;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договору прямого 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договору сострахования;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договору перестрахования;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годовой отчетности страховых организаций;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основных форм бухгалтерской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внутренней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публикации бухгалтерской отчетности;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отчетности страховых организаций в порядке надзора.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Бухгалтерский учет в страховых организациях (по отраслям)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МДК.05.02. Бухгалтерская отчетность страховой организации (по отраслям)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нед.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1 - 10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2.1 - 2.4, 3.1 - 3.3, 4.1 - 4.6, 5.1 - 5.4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8" w:name="Par1665"/>
      <w:bookmarkEnd w:id="18"/>
      <w:r>
        <w:rPr>
          <w:rFonts w:ascii="Calibri" w:hAnsi="Calibri" w:cs="Calibri"/>
        </w:rPr>
        <w:t>Таблица 6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16"/>
        <w:gridCol w:w="1721"/>
      </w:tblGrid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2027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9" w:name="Par1685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81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2027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2"/>
        <w:gridCol w:w="1197"/>
      </w:tblGrid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22" w:type="dxa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197" w:type="dxa"/>
            <w:vAlign w:val="bottom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22" w:type="dxa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97" w:type="dxa"/>
            <w:vAlign w:val="bottom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22" w:type="dxa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97" w:type="dxa"/>
            <w:vAlign w:val="bottom"/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32027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</w:t>
      </w:r>
      <w:r>
        <w:rPr>
          <w:rFonts w:ascii="Calibri" w:hAnsi="Calibri" w:cs="Calibri"/>
        </w:rP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749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статистики;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финансов, денежного обращения и кредита;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налогов и налогообложения;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страхового дела;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 и аудита в страховых организациях;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анализа финансово-хозяйственной деятельности;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страхового права;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междисциплинарных курсов;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методический.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лингафонная;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страховая организация.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1790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2" w:name="Par1813"/>
      <w:bookmarkEnd w:id="22"/>
      <w:r>
        <w:rPr>
          <w:rFonts w:ascii="Calibri" w:hAnsi="Calibri" w:cs="Calibri"/>
        </w:rPr>
        <w:t>Приложение</w:t>
      </w: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38.02.02</w:t>
      </w:r>
    </w:p>
    <w:p w:rsidR="00320271" w:rsidRDefault="0032027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Страховое дело (по отраслям)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3" w:name="Par1817"/>
      <w:bookmarkEnd w:id="23"/>
      <w:r>
        <w:rPr>
          <w:rFonts w:ascii="Calibri" w:hAnsi="Calibri" w:cs="Calibri"/>
        </w:rPr>
        <w:t>ПЕРЕЧЕНЬ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320271" w:rsidRDefault="003202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32027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4717"/>
      </w:tblGrid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202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20034</w:t>
              </w:r>
            </w:hyperlink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71" w:rsidRDefault="003202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страховой</w:t>
            </w:r>
          </w:p>
        </w:tc>
      </w:tr>
    </w:tbl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0271" w:rsidRDefault="00320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>
      <w:bookmarkStart w:id="24" w:name="_GoBack"/>
      <w:bookmarkEnd w:id="24"/>
    </w:p>
    <w:sectPr w:rsidR="002B186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1"/>
    <w:rsid w:val="002B186C"/>
    <w:rsid w:val="003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7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02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027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027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7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02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027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027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9721A9429BC0818DDE513D5D26666FD59E205E268AC4A064260JEX8M" TargetMode="External"/><Relationship Id="rId13" Type="http://schemas.openxmlformats.org/officeDocument/2006/relationships/hyperlink" Target="consultantplus://offline/ref=3D69721A9429BC0818DDE513D5D26666FE57E402EE39FB4857176EED2C3867D00FC13151C3JCX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9721A9429BC0818DDE513D5D26666FE51E304E83FFB4857176EED2CJ3X8M" TargetMode="External"/><Relationship Id="rId12" Type="http://schemas.openxmlformats.org/officeDocument/2006/relationships/hyperlink" Target="consultantplus://offline/ref=3D69721A9429BC0818DDE513D5D26666FE57E009E13AFB4857176EED2CJ3X8M" TargetMode="External"/><Relationship Id="rId17" Type="http://schemas.openxmlformats.org/officeDocument/2006/relationships/hyperlink" Target="consultantplus://offline/ref=3D69721A9429BC0818DDE513D5D26666FE52E009E038FB4857176EED2C3867D00FC13153CACEE599J4X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69721A9429BC0818DDE513D5D26666FE52E009E038FB4857176EED2C3867D00FC13153CACBE69EJ4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9721A9429BC0818DDE513D5D26666FE54E505EF39FB4857176EED2C3867D00FC13153CACBE69BJ4XBM" TargetMode="External"/><Relationship Id="rId11" Type="http://schemas.openxmlformats.org/officeDocument/2006/relationships/hyperlink" Target="consultantplus://offline/ref=3D69721A9429BC0818DDE513D5D26666FE57E109E839FB4857176EED2CJ3X8M" TargetMode="External"/><Relationship Id="rId5" Type="http://schemas.openxmlformats.org/officeDocument/2006/relationships/hyperlink" Target="consultantplus://offline/ref=3D69721A9429BC0818DDE513D5D26666FE57E002ED37FB4857176EED2C3867D00FC13153CACBE699J4X8M" TargetMode="External"/><Relationship Id="rId15" Type="http://schemas.openxmlformats.org/officeDocument/2006/relationships/hyperlink" Target="consultantplus://offline/ref=3D69721A9429BC0818DDE513D5D26666FE57E009E13AFB4857176EED2C3867D00FC13153CACBEE9FJ4XAM" TargetMode="External"/><Relationship Id="rId10" Type="http://schemas.openxmlformats.org/officeDocument/2006/relationships/hyperlink" Target="consultantplus://offline/ref=3D69721A9429BC0818DDE513D5D26666FD59E205E268AC4A064260JEX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69721A9429BC0818DDE513D5D26666FE57E109E839FB4857176EED2CJ3X8M" TargetMode="External"/><Relationship Id="rId14" Type="http://schemas.openxmlformats.org/officeDocument/2006/relationships/hyperlink" Target="consultantplus://offline/ref=3D69721A9429BC0818DDE513D5D26666FE57E009E13AFB4857176EED2C3867D00FC13153CACBEF9EJ4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15792</Words>
  <Characters>90017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105598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2014-10-16T12:23:00Z</dcterms:created>
  <dcterms:modified xsi:type="dcterms:W3CDTF">2014-10-16T12:23:00Z</dcterms:modified>
</cp:coreProperties>
</file>