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5F" w:rsidRDefault="007E685F" w:rsidP="007E6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Первичные средства пожаротушения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ликвидации небольшого возгорания применяются первичные средства пожаротушения – это устройства, инструменты и материалы, предназначенные для тушения загорания на начальной стадии. В первую очередь к ним относятся:</w:t>
      </w:r>
    </w:p>
    <w:p w:rsidR="007E685F" w:rsidRDefault="00B747DB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вода. Она </w:t>
      </w:r>
      <w:r w:rsidR="007E685F">
        <w:rPr>
          <w:rFonts w:ascii="Times New Roman" w:hAnsi="Times New Roman" w:cs="Times New Roman"/>
          <w:sz w:val="28"/>
        </w:rPr>
        <w:t>позволяет снизить температуру горящей поверхности, а также погасить открытое пламя. Но будьте аккуратны, помните, что вода не применяется для тушения легковоспламеняющихся жидкостей и электрооборудования;</w:t>
      </w:r>
    </w:p>
    <w:p w:rsidR="007E685F" w:rsidRDefault="00B747DB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песок и земля. Они могут использоваться</w:t>
      </w:r>
      <w:r w:rsidR="007E685F">
        <w:rPr>
          <w:rFonts w:ascii="Times New Roman" w:hAnsi="Times New Roman" w:cs="Times New Roman"/>
          <w:sz w:val="28"/>
        </w:rPr>
        <w:t xml:space="preserve"> для локализации возгораний, где присутствуют горючие жидкости (например, бензин, масло, керосин);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кошма и асбестовые полотна – с их помощью осуществляется ограждение поступления воздуха на территорию возгорания. Данный метод эффективен, если речь идет о небольшой площади горения. </w:t>
      </w:r>
      <w:bookmarkStart w:id="0" w:name="_GoBack"/>
      <w:bookmarkEnd w:id="0"/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огнетушитель </w:t>
      </w:r>
      <w:r>
        <w:rPr>
          <w:rFonts w:ascii="Times New Roman" w:hAnsi="Times New Roman" w:cs="Times New Roman"/>
          <w:sz w:val="28"/>
        </w:rPr>
        <w:softHyphen/>
        <w:t xml:space="preserve"> предназначен для устранения возгорания внутри помещения, поставляется в специализированных баллонах. Их различают по наполнению, размеру и назначению. Универсальным огнетушащим составом является порошок. 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большинство пожаров происходит в жилом секторе, желательно, чтобы в каждой квартире был порошковый огнетушитель. Это обезопасит Вас и Ваше имущество. </w:t>
      </w: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Центральному району </w:t>
      </w: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г. Санкт-Петербургу</w:t>
      </w: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11.02.2021</w:t>
      </w:r>
    </w:p>
    <w:p w:rsidR="007F509D" w:rsidRDefault="007F509D"/>
    <w:sectPr w:rsidR="007F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6"/>
    <w:rsid w:val="0022144E"/>
    <w:rsid w:val="00776F3D"/>
    <w:rsid w:val="007E685F"/>
    <w:rsid w:val="007F509D"/>
    <w:rsid w:val="00913CC6"/>
    <w:rsid w:val="00B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E730"/>
  <w15:chartTrackingRefBased/>
  <w15:docId w15:val="{44895784-E3C1-4863-AD30-169F3C6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2021-02-15T11:48:00Z</dcterms:created>
  <dcterms:modified xsi:type="dcterms:W3CDTF">2021-02-19T11:53:00Z</dcterms:modified>
</cp:coreProperties>
</file>