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82B62" w14:textId="77777777" w:rsidR="00500CAC" w:rsidRPr="00500CAC" w:rsidRDefault="00500CAC" w:rsidP="00500C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  <w:r w:rsidRPr="00500CAC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>ПРИМЕР ОФОРМЛЕНИЯ ТЕЗИСОВ</w:t>
      </w:r>
    </w:p>
    <w:p w14:paraId="79650153" w14:textId="77777777" w:rsidR="00500CAC" w:rsidRPr="00500CAC" w:rsidRDefault="00500CAC" w:rsidP="00500C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F0CC3B" w14:textId="77777777" w:rsidR="00500CAC" w:rsidRPr="00500CAC" w:rsidRDefault="00500CAC" w:rsidP="00500C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00CA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ТРАНСФОРМАЦИЯ БУХГАЛТЕРСКОГО УЧЕТА В УСЛОВИЯХ ЦИФРОВОЙ ЭКОНОМИКИ</w:t>
      </w:r>
    </w:p>
    <w:p w14:paraId="5AD7CFAB" w14:textId="1A204089" w:rsidR="00500CAC" w:rsidRPr="00500CAC" w:rsidRDefault="00500CAC" w:rsidP="00500CAC">
      <w:pPr>
        <w:spacing w:after="0" w:line="240" w:lineRule="auto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500CAC">
        <w:rPr>
          <w:rFonts w:ascii="Times New Roman" w:eastAsia="Times New Roman" w:hAnsi="Times New Roman" w:cs="Times New Roman"/>
          <w:b/>
          <w:i/>
          <w:iCs/>
          <w:color w:val="0F1115"/>
          <w:sz w:val="28"/>
          <w:szCs w:val="28"/>
          <w:lang w:eastAsia="ru-RU"/>
        </w:rPr>
        <w:t>Иванова Анна Сергеевна</w:t>
      </w:r>
      <w:r w:rsidRPr="00500C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500CA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Санкт-Петербургский государственный университет промышленных технологий и дизайна, Институт экономики и социальных технологий, кафедра бухгалтерского учета и аудита</w:t>
      </w:r>
      <w:r w:rsidR="001A004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, г. Санкт-Петербург</w:t>
      </w:r>
      <w:bookmarkStart w:id="0" w:name="_GoBack"/>
      <w:bookmarkEnd w:id="0"/>
      <w:r w:rsidRPr="00500C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500CAC">
        <w:rPr>
          <w:rFonts w:ascii="Times New Roman" w:eastAsia="Times New Roman" w:hAnsi="Times New Roman" w:cs="Times New Roman"/>
          <w:b/>
          <w:i/>
          <w:iCs/>
          <w:color w:val="0F1115"/>
          <w:sz w:val="28"/>
          <w:szCs w:val="28"/>
          <w:lang w:eastAsia="ru-RU"/>
        </w:rPr>
        <w:t>Научный руководитель: д.э.н., профессор Петрова Е.М.</w:t>
      </w:r>
    </w:p>
    <w:p w14:paraId="2446C3F7" w14:textId="77777777" w:rsidR="00500CAC" w:rsidRPr="00500CAC" w:rsidRDefault="00500CAC" w:rsidP="00500C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D8A356" w14:textId="77777777" w:rsidR="00500CAC" w:rsidRPr="00500CAC" w:rsidRDefault="00500CAC" w:rsidP="00500C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Pr="00500C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овременный этап развития экономики характеризуется активным внедрением цифровых технологий во все сферы хозяйственной деятельности. Бухгалтерский учет как ключевой элемент информационной системы предприятия не остается в стороне от этих процессов. Цифровая трансформация учета становится не просто тенденцией, а объективной необходимостью, обусловленной требованиями времени и потребностями бизнеса в оперативной и достоверной информации [1].</w:t>
      </w:r>
    </w:p>
    <w:p w14:paraId="16FEF475" w14:textId="77777777" w:rsidR="00500CAC" w:rsidRPr="00500CAC" w:rsidRDefault="00500CAC" w:rsidP="00500C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C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</w:t>
      </w:r>
    </w:p>
    <w:p w14:paraId="4DF4FAA7" w14:textId="77777777" w:rsidR="00500CAC" w:rsidRDefault="00500CAC" w:rsidP="00500C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4A40C3D1" w14:textId="77777777" w:rsidR="00500CAC" w:rsidRPr="00500CAC" w:rsidRDefault="00500CAC" w:rsidP="00500C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00CA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Список литературы</w:t>
      </w:r>
    </w:p>
    <w:p w14:paraId="31A4F906" w14:textId="77777777" w:rsidR="00500CAC" w:rsidRPr="00500CAC" w:rsidRDefault="00500CAC" w:rsidP="00500C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1. </w:t>
      </w:r>
      <w:r w:rsidRPr="00500C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Иванова А.С. Цифровая трансформация бухгалтерского учета // Вестник СПбГУПТД. – 2025. – № 2. – С. 45–52.</w:t>
      </w:r>
    </w:p>
    <w:p w14:paraId="20F23BB1" w14:textId="77777777" w:rsidR="00500CAC" w:rsidRPr="00500CAC" w:rsidRDefault="00500CAC" w:rsidP="00500C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2. </w:t>
      </w:r>
      <w:r w:rsidRPr="00500C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Петров В.В. Искусственный интеллект в бухгалтерском учете: возможности и перспективы // Бухгалтерский учет. – 2024. – № 8. – С. 23–29.</w:t>
      </w:r>
    </w:p>
    <w:p w14:paraId="07E8A6FB" w14:textId="77777777" w:rsidR="00AC4643" w:rsidRPr="00500CAC" w:rsidRDefault="00AC4643" w:rsidP="0050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C4643" w:rsidRPr="00500CAC" w:rsidSect="00500CA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60DE1"/>
    <w:multiLevelType w:val="multilevel"/>
    <w:tmpl w:val="6B28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969C2"/>
    <w:multiLevelType w:val="multilevel"/>
    <w:tmpl w:val="EBB29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F8188D"/>
    <w:multiLevelType w:val="multilevel"/>
    <w:tmpl w:val="361C5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AC"/>
    <w:rsid w:val="001A0046"/>
    <w:rsid w:val="00500CAC"/>
    <w:rsid w:val="00AC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21BC"/>
  <w15:chartTrackingRefBased/>
  <w15:docId w15:val="{12172058-3370-4060-9B75-571BE991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0C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C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s-markdown-paragraph">
    <w:name w:val="ds-markdown-paragraph"/>
    <w:basedOn w:val="a"/>
    <w:rsid w:val="00500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00CAC"/>
    <w:rPr>
      <w:b/>
      <w:bCs/>
    </w:rPr>
  </w:style>
  <w:style w:type="character" w:styleId="a4">
    <w:name w:val="Emphasis"/>
    <w:basedOn w:val="a0"/>
    <w:uiPriority w:val="20"/>
    <w:qFormat/>
    <w:rsid w:val="00500CAC"/>
    <w:rPr>
      <w:i/>
      <w:iCs/>
    </w:rPr>
  </w:style>
  <w:style w:type="paragraph" w:styleId="a5">
    <w:name w:val="List Paragraph"/>
    <w:basedOn w:val="a"/>
    <w:uiPriority w:val="34"/>
    <w:qFormat/>
    <w:rsid w:val="00500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8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EA0C1-3FFF-401B-952E-3D8289FFD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2026-03-25T22:36:00Z</dcterms:created>
  <dcterms:modified xsi:type="dcterms:W3CDTF">2026-04-01T20:27:00Z</dcterms:modified>
</cp:coreProperties>
</file>