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2FB2E" w14:textId="77777777" w:rsidR="000B216B" w:rsidRDefault="000B216B" w:rsidP="000B216B">
      <w:pPr>
        <w:pStyle w:val="1"/>
        <w:spacing w:before="0"/>
        <w:jc w:val="both"/>
      </w:pPr>
      <w:bookmarkStart w:id="0" w:name="_Toc59527191"/>
    </w:p>
    <w:p w14:paraId="200E0559" w14:textId="0851400E" w:rsidR="00BF02DB" w:rsidRPr="004A3E1B" w:rsidRDefault="00BF02DB" w:rsidP="00F161B9">
      <w:pPr>
        <w:pStyle w:val="1"/>
        <w:spacing w:before="0"/>
      </w:pPr>
      <w:r w:rsidRPr="004A3E1B">
        <w:t>Иванов И.И.</w:t>
      </w:r>
      <w:bookmarkEnd w:id="0"/>
    </w:p>
    <w:p w14:paraId="54EFDC9B" w14:textId="534DEB28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r w:rsidRPr="004A3E1B">
        <w:rPr>
          <w:rFonts w:ascii="Times New Roman" w:eastAsia="MS Mincho" w:hAnsi="Times New Roman" w:cs="Times New Roman"/>
          <w:i/>
        </w:rPr>
        <w:t xml:space="preserve">к.т.н., доцент кафедры </w:t>
      </w:r>
      <w:r w:rsidR="00277117" w:rsidRPr="004A3E1B">
        <w:rPr>
          <w:rFonts w:ascii="Times New Roman" w:eastAsia="MS Mincho" w:hAnsi="Times New Roman" w:cs="Times New Roman"/>
          <w:i/>
        </w:rPr>
        <w:t>«</w:t>
      </w:r>
      <w:r w:rsidRPr="004A3E1B">
        <w:rPr>
          <w:rFonts w:ascii="Times New Roman" w:eastAsia="MS Mincho" w:hAnsi="Times New Roman" w:cs="Times New Roman"/>
          <w:i/>
        </w:rPr>
        <w:t>Название</w:t>
      </w:r>
      <w:r w:rsidR="00277117" w:rsidRPr="004A3E1B">
        <w:rPr>
          <w:rFonts w:ascii="Times New Roman" w:eastAsia="MS Mincho" w:hAnsi="Times New Roman" w:cs="Times New Roman"/>
          <w:i/>
        </w:rPr>
        <w:t>»</w:t>
      </w:r>
      <w:r w:rsidR="00BA45CF" w:rsidRPr="004A3E1B">
        <w:rPr>
          <w:rFonts w:ascii="Times New Roman" w:eastAsia="MS Mincho" w:hAnsi="Times New Roman" w:cs="Times New Roman"/>
          <w:i/>
        </w:rPr>
        <w:t xml:space="preserve"> (или название в падеже без кавычек)</w:t>
      </w:r>
      <w:r w:rsidRPr="004A3E1B">
        <w:rPr>
          <w:rFonts w:ascii="Times New Roman" w:eastAsia="MS Mincho" w:hAnsi="Times New Roman" w:cs="Times New Roman"/>
          <w:i/>
        </w:rPr>
        <w:t>,</w:t>
      </w:r>
    </w:p>
    <w:p w14:paraId="10EF05C5" w14:textId="77777777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bookmarkStart w:id="1" w:name="_Hlk62651206"/>
      <w:bookmarkStart w:id="2" w:name="_Hlk62650541"/>
      <w:r w:rsidRPr="004A3E1B">
        <w:rPr>
          <w:rFonts w:ascii="Times New Roman" w:eastAsia="MS Mincho" w:hAnsi="Times New Roman" w:cs="Times New Roman"/>
          <w:i/>
        </w:rPr>
        <w:t>Название организации</w:t>
      </w:r>
      <w:bookmarkEnd w:id="1"/>
      <w:r w:rsidRPr="004A3E1B">
        <w:rPr>
          <w:rFonts w:ascii="Times New Roman" w:eastAsia="MS Mincho" w:hAnsi="Times New Roman" w:cs="Times New Roman"/>
          <w:i/>
        </w:rPr>
        <w:t>,</w:t>
      </w:r>
    </w:p>
    <w:p w14:paraId="3CBD19C7" w14:textId="1FC54E2D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r w:rsidRPr="004A3E1B">
        <w:rPr>
          <w:rFonts w:ascii="Times New Roman" w:eastAsia="MS Mincho" w:hAnsi="Times New Roman" w:cs="Times New Roman"/>
          <w:i/>
        </w:rPr>
        <w:t>Рос</w:t>
      </w:r>
      <w:r w:rsidR="007B6029">
        <w:rPr>
          <w:rFonts w:ascii="Times New Roman" w:eastAsia="MS Mincho" w:hAnsi="Times New Roman" w:cs="Times New Roman"/>
          <w:i/>
        </w:rPr>
        <w:t>сия</w:t>
      </w:r>
      <w:r w:rsidRPr="004A3E1B">
        <w:rPr>
          <w:rFonts w:ascii="Times New Roman" w:eastAsia="MS Mincho" w:hAnsi="Times New Roman" w:cs="Times New Roman"/>
          <w:i/>
        </w:rPr>
        <w:t xml:space="preserve">, Москва </w:t>
      </w:r>
    </w:p>
    <w:bookmarkStart w:id="3" w:name="_Hlk62651485"/>
    <w:bookmarkEnd w:id="2"/>
    <w:p w14:paraId="3D92BE83" w14:textId="77777777" w:rsidR="00BF02DB" w:rsidRPr="004A3E1B" w:rsidRDefault="00BF02DB" w:rsidP="00D67351">
      <w:pPr>
        <w:jc w:val="right"/>
        <w:rPr>
          <w:rFonts w:ascii="Times New Roman" w:eastAsia="MS Mincho" w:hAnsi="Times New Roman" w:cs="Times New Roman"/>
          <w:i/>
        </w:rPr>
      </w:pPr>
      <w:r w:rsidRPr="004A3E1B">
        <w:rPr>
          <w:rFonts w:ascii="Times New Roman" w:eastAsia="MS Mincho" w:hAnsi="Times New Roman" w:cs="Times New Roman"/>
          <w:i/>
          <w:lang w:val="en-GB"/>
        </w:rPr>
        <w:fldChar w:fldCharType="begin"/>
      </w:r>
      <w:r w:rsidRPr="004A3E1B">
        <w:rPr>
          <w:rFonts w:ascii="Times New Roman" w:eastAsia="MS Mincho" w:hAnsi="Times New Roman" w:cs="Times New Roman"/>
          <w:i/>
        </w:rPr>
        <w:instrText xml:space="preserve"> </w:instrText>
      </w:r>
      <w:r w:rsidRPr="004A3E1B">
        <w:rPr>
          <w:rFonts w:ascii="Times New Roman" w:eastAsia="MS Mincho" w:hAnsi="Times New Roman" w:cs="Times New Roman"/>
          <w:i/>
          <w:lang w:val="en-GB"/>
        </w:rPr>
        <w:instrText>HYPERLINK</w:instrText>
      </w:r>
      <w:r w:rsidRPr="004A3E1B">
        <w:rPr>
          <w:rFonts w:ascii="Times New Roman" w:eastAsia="MS Mincho" w:hAnsi="Times New Roman" w:cs="Times New Roman"/>
          <w:i/>
        </w:rPr>
        <w:instrText xml:space="preserve"> "</w:instrText>
      </w:r>
      <w:r w:rsidRPr="004A3E1B">
        <w:rPr>
          <w:rFonts w:ascii="Times New Roman" w:eastAsia="MS Mincho" w:hAnsi="Times New Roman" w:cs="Times New Roman"/>
          <w:i/>
          <w:lang w:val="en-GB"/>
        </w:rPr>
        <w:instrText>mailto</w:instrText>
      </w:r>
      <w:r w:rsidRPr="004A3E1B">
        <w:rPr>
          <w:rFonts w:ascii="Times New Roman" w:eastAsia="MS Mincho" w:hAnsi="Times New Roman" w:cs="Times New Roman"/>
          <w:i/>
        </w:rPr>
        <w:instrText>:</w:instrText>
      </w:r>
      <w:r w:rsidRPr="004A3E1B">
        <w:rPr>
          <w:rFonts w:ascii="Times New Roman" w:eastAsia="MS Mincho" w:hAnsi="Times New Roman" w:cs="Times New Roman"/>
          <w:i/>
          <w:lang w:val="en-GB"/>
        </w:rPr>
        <w:instrText>ivanovii</w:instrText>
      </w:r>
      <w:r w:rsidRPr="004A3E1B">
        <w:rPr>
          <w:rFonts w:ascii="Times New Roman" w:eastAsia="MS Mincho" w:hAnsi="Times New Roman" w:cs="Times New Roman"/>
          <w:i/>
        </w:rPr>
        <w:instrText xml:space="preserve">@gmail.com" </w:instrText>
      </w:r>
      <w:r w:rsidRPr="004A3E1B">
        <w:rPr>
          <w:rFonts w:ascii="Times New Roman" w:eastAsia="MS Mincho" w:hAnsi="Times New Roman" w:cs="Times New Roman"/>
          <w:i/>
          <w:lang w:val="en-GB"/>
        </w:rPr>
        <w:fldChar w:fldCharType="separate"/>
      </w:r>
      <w:r w:rsidRPr="004A3E1B">
        <w:rPr>
          <w:rStyle w:val="aa"/>
          <w:rFonts w:ascii="Times New Roman" w:eastAsia="MS Mincho" w:hAnsi="Times New Roman"/>
          <w:i/>
          <w:color w:val="auto"/>
          <w:u w:val="none"/>
          <w:lang w:val="en-GB"/>
        </w:rPr>
        <w:t>ivanovii</w:t>
      </w:r>
      <w:r w:rsidRPr="004A3E1B">
        <w:rPr>
          <w:rStyle w:val="aa"/>
          <w:rFonts w:ascii="Times New Roman" w:eastAsia="MS Mincho" w:hAnsi="Times New Roman"/>
          <w:i/>
          <w:color w:val="auto"/>
          <w:u w:val="none"/>
        </w:rPr>
        <w:t>@gmail.com</w:t>
      </w:r>
      <w:r w:rsidRPr="004A3E1B">
        <w:rPr>
          <w:rFonts w:ascii="Times New Roman" w:eastAsia="MS Mincho" w:hAnsi="Times New Roman" w:cs="Times New Roman"/>
          <w:i/>
          <w:lang w:val="en-GB"/>
        </w:rPr>
        <w:fldChar w:fldCharType="end"/>
      </w:r>
    </w:p>
    <w:bookmarkEnd w:id="3"/>
    <w:p w14:paraId="41A36B8D" w14:textId="77777777" w:rsidR="00F161B9" w:rsidRPr="004A3E1B" w:rsidRDefault="00F161B9" w:rsidP="00F161B9">
      <w:pPr>
        <w:pStyle w:val="2"/>
        <w:spacing w:before="240"/>
      </w:pPr>
      <w:r w:rsidRPr="004A3E1B">
        <w:t>ЗАГЛАВИЕ СТАТЬИ</w:t>
      </w:r>
    </w:p>
    <w:p w14:paraId="3561D066" w14:textId="77777777" w:rsidR="006B0B9C" w:rsidRPr="004A3E1B" w:rsidRDefault="00BF02DB" w:rsidP="00F161B9">
      <w:pPr>
        <w:pStyle w:val="ab"/>
        <w:spacing w:after="0"/>
        <w:rPr>
          <w:i w:val="0"/>
        </w:rPr>
      </w:pPr>
      <w:r w:rsidRPr="004A3E1B">
        <w:t xml:space="preserve">Аннотация. </w:t>
      </w:r>
      <w:r w:rsidR="006B0B9C" w:rsidRPr="004A3E1B">
        <w:rPr>
          <w:i w:val="0"/>
          <w:color w:val="2D2D2D"/>
          <w:spacing w:val="2"/>
          <w:shd w:val="clear" w:color="auto" w:fill="FFFFFF"/>
        </w:rPr>
        <w:t>Аннотация включает характеристику основной темы, проблемы объекта, цели работы и ее результаты. В аннотации указывают, что нового несет в себе данный документ в сравнении с другими, родственными по тематике и целевому назначению. Объем – до 600 знаков с пробелами.</w:t>
      </w:r>
    </w:p>
    <w:p w14:paraId="04849A2C" w14:textId="77777777" w:rsidR="00BF02DB" w:rsidRPr="004A3E1B" w:rsidRDefault="00BF02DB" w:rsidP="00F161B9">
      <w:pPr>
        <w:pStyle w:val="ab"/>
        <w:spacing w:after="0"/>
        <w:rPr>
          <w:i w:val="0"/>
        </w:rPr>
      </w:pPr>
      <w:r w:rsidRPr="004A3E1B">
        <w:t>Ключевые слова</w:t>
      </w:r>
      <w:bookmarkStart w:id="4" w:name="_Hlk65237027"/>
      <w:r w:rsidRPr="004A3E1B">
        <w:t xml:space="preserve">: </w:t>
      </w:r>
      <w:r w:rsidR="006B0B9C" w:rsidRPr="004A3E1B">
        <w:rPr>
          <w:i w:val="0"/>
        </w:rPr>
        <w:t>не более 7 слов или словосочетаний</w:t>
      </w:r>
      <w:bookmarkEnd w:id="4"/>
      <w:r w:rsidR="006B0B9C" w:rsidRPr="004A3E1B">
        <w:rPr>
          <w:i w:val="0"/>
        </w:rPr>
        <w:t>. Отделяют друг от друга точкой с запятой, в конце ставится точка.</w:t>
      </w:r>
    </w:p>
    <w:p w14:paraId="6E1B378A" w14:textId="77777777" w:rsidR="00F161B9" w:rsidRPr="004A3E1B" w:rsidRDefault="00F161B9" w:rsidP="00F161B9">
      <w:pPr>
        <w:pStyle w:val="ab"/>
        <w:spacing w:before="0" w:after="0"/>
        <w:rPr>
          <w:i w:val="0"/>
          <w:iCs/>
        </w:rPr>
      </w:pPr>
    </w:p>
    <w:p w14:paraId="252E93C2" w14:textId="77777777" w:rsidR="00BF02DB" w:rsidRPr="004A3E1B" w:rsidRDefault="00BF02DB" w:rsidP="00F161B9">
      <w:pPr>
        <w:pStyle w:val="3"/>
        <w:rPr>
          <w:lang w:val="en-GB"/>
        </w:rPr>
      </w:pPr>
      <w:r w:rsidRPr="004A3E1B">
        <w:rPr>
          <w:lang w:val="en-GB"/>
        </w:rPr>
        <w:t>Ivanov I.I.</w:t>
      </w:r>
    </w:p>
    <w:p w14:paraId="06E73F3D" w14:textId="77777777" w:rsidR="00BF02DB" w:rsidRPr="004A3E1B" w:rsidRDefault="00BF02DB" w:rsidP="00D67351">
      <w:pPr>
        <w:pStyle w:val="ab"/>
        <w:spacing w:before="0" w:after="0"/>
        <w:jc w:val="right"/>
        <w:rPr>
          <w:lang w:val="en-GB"/>
        </w:rPr>
      </w:pPr>
      <w:r w:rsidRPr="004A3E1B">
        <w:rPr>
          <w:lang w:val="en-GB"/>
        </w:rPr>
        <w:t xml:space="preserve">Candidate of Technical Sciences, Associate Professor of the department </w:t>
      </w:r>
      <w:r w:rsidR="00277117" w:rsidRPr="004A3E1B">
        <w:rPr>
          <w:lang w:val="en-GB"/>
        </w:rPr>
        <w:t>«</w:t>
      </w:r>
      <w:r w:rsidRPr="004A3E1B">
        <w:rPr>
          <w:lang w:val="en-GB"/>
        </w:rPr>
        <w:t>Name</w:t>
      </w:r>
      <w:r w:rsidR="00277117" w:rsidRPr="004A3E1B">
        <w:rPr>
          <w:lang w:val="en-GB"/>
        </w:rPr>
        <w:t>»</w:t>
      </w:r>
      <w:r w:rsidRPr="004A3E1B">
        <w:rPr>
          <w:lang w:val="en-GB"/>
        </w:rPr>
        <w:t>,</w:t>
      </w:r>
    </w:p>
    <w:p w14:paraId="7071BEC1" w14:textId="77777777" w:rsidR="00BF02DB" w:rsidRPr="004A3E1B" w:rsidRDefault="00BF02DB" w:rsidP="00D67351">
      <w:pPr>
        <w:pStyle w:val="ab"/>
        <w:spacing w:before="0" w:after="0"/>
        <w:jc w:val="right"/>
        <w:rPr>
          <w:lang w:val="en-GB"/>
        </w:rPr>
      </w:pPr>
      <w:r w:rsidRPr="004A3E1B">
        <w:rPr>
          <w:lang w:val="en-GB"/>
        </w:rPr>
        <w:t>Name of the organization,</w:t>
      </w:r>
    </w:p>
    <w:p w14:paraId="56AFE9C6" w14:textId="6F54C9FF" w:rsidR="00BF02DB" w:rsidRPr="004A3E1B" w:rsidRDefault="00BF02DB" w:rsidP="00D67351">
      <w:pPr>
        <w:pStyle w:val="ab"/>
        <w:spacing w:before="0" w:after="0"/>
        <w:jc w:val="right"/>
        <w:rPr>
          <w:lang w:val="en-GB"/>
        </w:rPr>
      </w:pPr>
      <w:r w:rsidRPr="004A3E1B">
        <w:rPr>
          <w:lang w:val="en-GB"/>
        </w:rPr>
        <w:t>Russia, Moscow</w:t>
      </w:r>
    </w:p>
    <w:p w14:paraId="35A82DEB" w14:textId="77777777" w:rsidR="00BF02DB" w:rsidRPr="004A3E1B" w:rsidRDefault="00C82644" w:rsidP="00D67351">
      <w:pPr>
        <w:jc w:val="right"/>
        <w:rPr>
          <w:rFonts w:ascii="Times New Roman" w:eastAsia="MS Mincho" w:hAnsi="Times New Roman" w:cs="Times New Roman"/>
          <w:i/>
          <w:lang w:val="en-GB"/>
        </w:rPr>
      </w:pPr>
      <w:hyperlink r:id="rId8" w:history="1">
        <w:r w:rsidR="00BF02DB" w:rsidRPr="004A3E1B">
          <w:rPr>
            <w:rStyle w:val="aa"/>
            <w:rFonts w:ascii="Times New Roman" w:eastAsia="MS Mincho" w:hAnsi="Times New Roman"/>
            <w:i/>
            <w:color w:val="auto"/>
            <w:u w:val="none"/>
            <w:lang w:val="en-GB"/>
          </w:rPr>
          <w:t>ivanovii@gmail.com</w:t>
        </w:r>
      </w:hyperlink>
    </w:p>
    <w:p w14:paraId="0FF653CF" w14:textId="77777777" w:rsidR="00F161B9" w:rsidRPr="004A3E1B" w:rsidRDefault="00F161B9" w:rsidP="00F161B9">
      <w:pPr>
        <w:pStyle w:val="4"/>
        <w:spacing w:before="240" w:after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E1B">
        <w:rPr>
          <w:rFonts w:ascii="Times New Roman" w:hAnsi="Times New Roman" w:cs="Times New Roman"/>
          <w:b/>
          <w:sz w:val="28"/>
          <w:szCs w:val="28"/>
        </w:rPr>
        <w:t>ARTICLE TITLE</w:t>
      </w:r>
    </w:p>
    <w:p w14:paraId="77F9F1F4" w14:textId="77777777" w:rsidR="00D67351" w:rsidRPr="004A3E1B" w:rsidRDefault="00D67351" w:rsidP="009E71BB">
      <w:pPr>
        <w:pStyle w:val="ab"/>
        <w:spacing w:after="0"/>
        <w:rPr>
          <w:i w:val="0"/>
          <w:iCs/>
          <w:lang w:val="en-GB"/>
        </w:rPr>
      </w:pPr>
      <w:r w:rsidRPr="004A3E1B">
        <w:rPr>
          <w:lang w:val="en-GB"/>
        </w:rPr>
        <w:t xml:space="preserve">Annotation. </w:t>
      </w:r>
      <w:r w:rsidRPr="004A3E1B">
        <w:rPr>
          <w:i w:val="0"/>
          <w:iCs/>
          <w:lang w:val="en-GB"/>
        </w:rPr>
        <w:t>The text of the annotation.</w:t>
      </w:r>
    </w:p>
    <w:p w14:paraId="4AC421F7" w14:textId="77777777" w:rsidR="00D67351" w:rsidRPr="004A3E1B" w:rsidRDefault="00D67351" w:rsidP="009E71BB">
      <w:pPr>
        <w:pStyle w:val="ab"/>
        <w:spacing w:after="0"/>
        <w:rPr>
          <w:i w:val="0"/>
          <w:iCs/>
        </w:rPr>
      </w:pPr>
      <w:proofErr w:type="spellStart"/>
      <w:r w:rsidRPr="004A3E1B">
        <w:t>Keywords</w:t>
      </w:r>
      <w:proofErr w:type="spellEnd"/>
      <w:r w:rsidRPr="004A3E1B">
        <w:t xml:space="preserve">: </w:t>
      </w:r>
      <w:proofErr w:type="spellStart"/>
      <w:r w:rsidRPr="004A3E1B">
        <w:rPr>
          <w:i w:val="0"/>
          <w:iCs/>
        </w:rPr>
        <w:t>keyword</w:t>
      </w:r>
      <w:proofErr w:type="spellEnd"/>
      <w:r w:rsidRPr="004A3E1B">
        <w:rPr>
          <w:i w:val="0"/>
          <w:iCs/>
        </w:rPr>
        <w:t xml:space="preserve"> 1; </w:t>
      </w:r>
      <w:proofErr w:type="spellStart"/>
      <w:r w:rsidRPr="004A3E1B">
        <w:rPr>
          <w:i w:val="0"/>
          <w:iCs/>
        </w:rPr>
        <w:t>keyword</w:t>
      </w:r>
      <w:proofErr w:type="spellEnd"/>
      <w:r w:rsidRPr="004A3E1B">
        <w:rPr>
          <w:i w:val="0"/>
          <w:iCs/>
        </w:rPr>
        <w:t xml:space="preserve"> 2…</w:t>
      </w:r>
    </w:p>
    <w:p w14:paraId="596BB406" w14:textId="77777777" w:rsidR="000B216B" w:rsidRPr="004A3E1B" w:rsidRDefault="000B216B" w:rsidP="009E71BB">
      <w:pPr>
        <w:pStyle w:val="a7"/>
        <w:spacing w:before="120" w:after="0" w:line="240" w:lineRule="auto"/>
        <w:ind w:firstLine="567"/>
        <w:rPr>
          <w:sz w:val="28"/>
          <w:szCs w:val="28"/>
        </w:rPr>
      </w:pPr>
    </w:p>
    <w:p w14:paraId="4E4C9FC0" w14:textId="622C52A7" w:rsidR="00D67351" w:rsidRPr="004A3E1B" w:rsidRDefault="00D67351" w:rsidP="00D67351">
      <w:pPr>
        <w:pStyle w:val="a7"/>
        <w:spacing w:after="0" w:line="240" w:lineRule="auto"/>
        <w:ind w:firstLine="567"/>
        <w:rPr>
          <w:sz w:val="28"/>
          <w:szCs w:val="28"/>
        </w:rPr>
      </w:pPr>
      <w:r w:rsidRPr="004A3E1B">
        <w:rPr>
          <w:sz w:val="28"/>
          <w:szCs w:val="28"/>
        </w:rPr>
        <w:t xml:space="preserve">Текст статьи набирается в настоящем шаблоне с использованием предложенных стилей. Изменение полей, отступов, интервалов, ширины столбцов, размера шрифтов </w:t>
      </w:r>
      <w:r w:rsidRPr="004A3E1B">
        <w:rPr>
          <w:b/>
          <w:bCs/>
          <w:sz w:val="28"/>
          <w:szCs w:val="28"/>
          <w:u w:val="single"/>
        </w:rPr>
        <w:t>недопустимо.</w:t>
      </w:r>
    </w:p>
    <w:p w14:paraId="6C9979BE" w14:textId="77777777" w:rsidR="006B0B9C" w:rsidRPr="004A3E1B" w:rsidRDefault="006B0B9C" w:rsidP="00D67351">
      <w:pPr>
        <w:pStyle w:val="a7"/>
        <w:spacing w:after="0" w:line="240" w:lineRule="auto"/>
        <w:ind w:firstLine="567"/>
        <w:rPr>
          <w:sz w:val="28"/>
          <w:szCs w:val="28"/>
        </w:rPr>
      </w:pPr>
      <w:r w:rsidRPr="004A3E1B">
        <w:rPr>
          <w:sz w:val="28"/>
          <w:szCs w:val="28"/>
        </w:rPr>
        <w:t xml:space="preserve">Текст статьи оформлять в соответствии с </w:t>
      </w:r>
      <w:r w:rsidR="00754A00" w:rsidRPr="004A3E1B">
        <w:rPr>
          <w:sz w:val="28"/>
          <w:szCs w:val="28"/>
        </w:rPr>
        <w:t xml:space="preserve">правилами оформления рукописи и </w:t>
      </w:r>
      <w:r w:rsidRPr="004A3E1B">
        <w:rPr>
          <w:sz w:val="28"/>
          <w:szCs w:val="28"/>
        </w:rPr>
        <w:t xml:space="preserve">требованиями издательства. </w:t>
      </w:r>
    </w:p>
    <w:p w14:paraId="56E05007" w14:textId="77777777" w:rsidR="00F161B9" w:rsidRPr="004A3E1B" w:rsidRDefault="00F161B9" w:rsidP="00F161B9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E1B">
        <w:rPr>
          <w:rFonts w:ascii="Times New Roman" w:hAnsi="Times New Roman" w:cs="Times New Roman"/>
          <w:b/>
          <w:sz w:val="28"/>
          <w:szCs w:val="28"/>
        </w:rPr>
        <w:t>Название параграфа</w:t>
      </w:r>
    </w:p>
    <w:p w14:paraId="766B0CDC" w14:textId="77777777" w:rsidR="00EF47BD" w:rsidRPr="004A3E1B" w:rsidRDefault="00D67351" w:rsidP="00D67351">
      <w:pPr>
        <w:pStyle w:val="a7"/>
        <w:spacing w:after="0" w:line="240" w:lineRule="auto"/>
        <w:ind w:firstLine="567"/>
        <w:rPr>
          <w:color w:val="000000"/>
          <w:sz w:val="28"/>
          <w:szCs w:val="28"/>
        </w:rPr>
      </w:pPr>
      <w:r w:rsidRPr="004A3E1B">
        <w:rPr>
          <w:sz w:val="28"/>
          <w:szCs w:val="28"/>
        </w:rPr>
        <w:t xml:space="preserve">Формулы в статье набираются с использованием </w:t>
      </w:r>
      <w:r w:rsidR="00754A00" w:rsidRPr="004A3E1B">
        <w:rPr>
          <w:sz w:val="28"/>
          <w:szCs w:val="28"/>
        </w:rPr>
        <w:t xml:space="preserve">редактора формул </w:t>
      </w:r>
      <w:r w:rsidR="00754A00" w:rsidRPr="004A3E1B">
        <w:rPr>
          <w:sz w:val="28"/>
          <w:szCs w:val="28"/>
          <w:lang w:val="en-US"/>
        </w:rPr>
        <w:t>Math</w:t>
      </w:r>
      <w:r w:rsidR="00754A00" w:rsidRPr="004A3E1B">
        <w:rPr>
          <w:sz w:val="28"/>
          <w:szCs w:val="28"/>
        </w:rPr>
        <w:t xml:space="preserve"> </w:t>
      </w:r>
      <w:r w:rsidR="00754A00" w:rsidRPr="004A3E1B">
        <w:rPr>
          <w:sz w:val="28"/>
          <w:szCs w:val="28"/>
          <w:lang w:val="en-US"/>
        </w:rPr>
        <w:t>Type</w:t>
      </w:r>
      <w:r w:rsidR="00754A00" w:rsidRPr="004A3E1B">
        <w:rPr>
          <w:sz w:val="28"/>
          <w:szCs w:val="28"/>
        </w:rPr>
        <w:t xml:space="preserve"> (</w:t>
      </w:r>
      <w:r w:rsidR="00754A00" w:rsidRPr="004A3E1B">
        <w:rPr>
          <w:sz w:val="28"/>
          <w:szCs w:val="28"/>
          <w:lang w:val="en-US"/>
        </w:rPr>
        <w:t>c</w:t>
      </w:r>
      <w:r w:rsidR="00754A00" w:rsidRPr="004A3E1B">
        <w:rPr>
          <w:sz w:val="28"/>
          <w:szCs w:val="28"/>
        </w:rPr>
        <w:t xml:space="preserve"> предварительной установкой параметров формул) или </w:t>
      </w:r>
      <w:r w:rsidRPr="004A3E1B">
        <w:rPr>
          <w:sz w:val="28"/>
          <w:szCs w:val="28"/>
        </w:rPr>
        <w:t xml:space="preserve">встроенного редактора формул MS </w:t>
      </w:r>
      <w:proofErr w:type="spellStart"/>
      <w:r w:rsidRPr="004A3E1B">
        <w:rPr>
          <w:sz w:val="28"/>
          <w:szCs w:val="28"/>
        </w:rPr>
        <w:t>Word</w:t>
      </w:r>
      <w:proofErr w:type="spellEnd"/>
      <w:r w:rsidRPr="004A3E1B">
        <w:rPr>
          <w:sz w:val="28"/>
          <w:szCs w:val="28"/>
        </w:rPr>
        <w:t xml:space="preserve">. </w:t>
      </w:r>
    </w:p>
    <w:p w14:paraId="03D9387B" w14:textId="77777777" w:rsidR="00D67351" w:rsidRPr="004A3E1B" w:rsidRDefault="00D67351" w:rsidP="00D67351">
      <w:pPr>
        <w:pStyle w:val="a7"/>
        <w:spacing w:after="0" w:line="240" w:lineRule="auto"/>
        <w:ind w:firstLine="567"/>
        <w:rPr>
          <w:color w:val="000000"/>
          <w:spacing w:val="-4"/>
          <w:sz w:val="28"/>
          <w:szCs w:val="28"/>
        </w:rPr>
      </w:pPr>
      <w:r w:rsidRPr="004A3E1B">
        <w:rPr>
          <w:color w:val="000000"/>
          <w:spacing w:val="-4"/>
          <w:sz w:val="28"/>
          <w:szCs w:val="28"/>
        </w:rPr>
        <w:t xml:space="preserve">Все формулы желательно пронумеровать, но допустимо нумеровать лишь упоминаемые в тексте. Формулу следует располагать по центру строки, а ее номер по правому краю основного текста и заключать в круглые скобки </w:t>
      </w:r>
    </w:p>
    <w:p w14:paraId="3F58712B" w14:textId="13E61E7A" w:rsidR="00754A00" w:rsidRPr="004A3E1B" w:rsidRDefault="00D67351" w:rsidP="00754A00">
      <w:pPr>
        <w:pStyle w:val="af"/>
      </w:pPr>
      <w:r w:rsidRPr="004A3E1B">
        <w:tab/>
      </w:r>
      <w:r w:rsidR="00757102" w:rsidRPr="004A3E1B">
        <w:rPr>
          <w:position w:val="-16"/>
        </w:rPr>
        <w:object w:dxaOrig="5040" w:dyaOrig="420" w14:anchorId="2A78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21.75pt" o:ole="">
            <v:imagedata r:id="rId9" o:title=""/>
          </v:shape>
          <o:OLEObject Type="Embed" ProgID="Equation.DSMT4" ShapeID="_x0000_i1025" DrawAspect="Content" ObjectID="_1676356062" r:id="rId10"/>
        </w:object>
      </w:r>
      <w:r w:rsidR="000B216B" w:rsidRPr="004A3E1B">
        <w:t>,</w:t>
      </w:r>
      <w:r w:rsidR="00754A00" w:rsidRPr="004A3E1B">
        <w:tab/>
        <w:t>(1)</w:t>
      </w:r>
    </w:p>
    <w:p w14:paraId="3EFA5816" w14:textId="77777777" w:rsidR="00757102" w:rsidRPr="004A3E1B" w:rsidRDefault="00754A00" w:rsidP="00757102">
      <w:pPr>
        <w:pStyle w:val="a7"/>
        <w:spacing w:after="0" w:line="240" w:lineRule="auto"/>
        <w:ind w:left="567" w:hanging="567"/>
        <w:rPr>
          <w:color w:val="000000"/>
          <w:sz w:val="28"/>
          <w:szCs w:val="28"/>
        </w:rPr>
      </w:pPr>
      <w:r w:rsidRPr="004A3E1B">
        <w:rPr>
          <w:sz w:val="28"/>
          <w:szCs w:val="28"/>
        </w:rPr>
        <w:t>где</w:t>
      </w:r>
      <w:r w:rsidRPr="004A3E1B">
        <w:rPr>
          <w:sz w:val="28"/>
          <w:szCs w:val="28"/>
        </w:rPr>
        <w:tab/>
      </w:r>
      <w:r w:rsidRPr="004A3E1B">
        <w:rPr>
          <w:i/>
          <w:sz w:val="28"/>
          <w:szCs w:val="24"/>
        </w:rPr>
        <w:t>a</w:t>
      </w:r>
      <w:r w:rsidRPr="004A3E1B">
        <w:rPr>
          <w:sz w:val="28"/>
          <w:szCs w:val="24"/>
        </w:rPr>
        <w:t xml:space="preserve"> – </w:t>
      </w:r>
      <w:r w:rsidR="00757102" w:rsidRPr="004A3E1B">
        <w:rPr>
          <w:sz w:val="28"/>
          <w:szCs w:val="24"/>
        </w:rPr>
        <w:t>....</w:t>
      </w:r>
      <w:r w:rsidRPr="004A3E1B">
        <w:rPr>
          <w:sz w:val="28"/>
          <w:szCs w:val="24"/>
        </w:rPr>
        <w:t>.</w:t>
      </w:r>
      <w:r w:rsidR="00757102" w:rsidRPr="004A3E1B">
        <w:rPr>
          <w:sz w:val="28"/>
          <w:szCs w:val="24"/>
        </w:rPr>
        <w:t xml:space="preserve">; </w:t>
      </w:r>
      <w:r w:rsidR="00757102" w:rsidRPr="004A3E1B">
        <w:rPr>
          <w:i/>
          <w:sz w:val="28"/>
          <w:szCs w:val="24"/>
          <w:lang w:val="en-US"/>
        </w:rPr>
        <w:t>b</w:t>
      </w:r>
      <w:r w:rsidR="00757102" w:rsidRPr="004A3E1B">
        <w:rPr>
          <w:sz w:val="28"/>
          <w:szCs w:val="24"/>
        </w:rPr>
        <w:t xml:space="preserve"> – ..... . </w:t>
      </w:r>
      <w:r w:rsidR="00757102" w:rsidRPr="004A3E1B">
        <w:rPr>
          <w:color w:val="000000"/>
          <w:sz w:val="28"/>
          <w:szCs w:val="28"/>
        </w:rPr>
        <w:t xml:space="preserve">Расшифровка обозначений, принятых в формуле, производится в порядке их использования в формуле. </w:t>
      </w:r>
    </w:p>
    <w:p w14:paraId="25121930" w14:textId="77777777" w:rsidR="005B0DA7" w:rsidRPr="004A3E1B" w:rsidRDefault="00D67351" w:rsidP="00D67351">
      <w:pPr>
        <w:pStyle w:val="a7"/>
        <w:spacing w:after="0" w:line="240" w:lineRule="auto"/>
        <w:ind w:firstLine="567"/>
        <w:rPr>
          <w:sz w:val="28"/>
          <w:szCs w:val="28"/>
        </w:rPr>
      </w:pPr>
      <w:r w:rsidRPr="004A3E1B">
        <w:rPr>
          <w:sz w:val="28"/>
          <w:szCs w:val="28"/>
        </w:rPr>
        <w:t xml:space="preserve">Рисунки и таблицы необходимо приводить после их упоминания в тексте. </w:t>
      </w:r>
    </w:p>
    <w:p w14:paraId="425D0E12" w14:textId="77777777" w:rsidR="00821CAD" w:rsidRPr="004A3E1B" w:rsidRDefault="00821CAD" w:rsidP="00821CAD">
      <w:pPr>
        <w:pStyle w:val="a7"/>
        <w:spacing w:after="0" w:line="240" w:lineRule="auto"/>
        <w:ind w:firstLine="567"/>
        <w:jc w:val="right"/>
        <w:rPr>
          <w:rFonts w:ascii="Arial" w:hAnsi="Arial" w:cs="Arial"/>
          <w:i/>
        </w:rPr>
      </w:pPr>
    </w:p>
    <w:p w14:paraId="06F194E5" w14:textId="77777777" w:rsidR="00D67351" w:rsidRPr="004A3E1B" w:rsidRDefault="00D67351" w:rsidP="00821CAD">
      <w:pPr>
        <w:pStyle w:val="a7"/>
        <w:spacing w:after="0" w:line="240" w:lineRule="auto"/>
        <w:ind w:firstLine="567"/>
        <w:jc w:val="right"/>
        <w:rPr>
          <w:rFonts w:ascii="Arial" w:hAnsi="Arial" w:cs="Arial"/>
          <w:i/>
        </w:rPr>
      </w:pPr>
      <w:r w:rsidRPr="004A3E1B">
        <w:rPr>
          <w:rFonts w:ascii="Arial" w:hAnsi="Arial" w:cs="Arial"/>
          <w:i/>
        </w:rPr>
        <w:t>Таблица 1</w:t>
      </w:r>
    </w:p>
    <w:p w14:paraId="7CE9CC2F" w14:textId="77777777" w:rsidR="00D67351" w:rsidRPr="004A3E1B" w:rsidRDefault="00821CAD" w:rsidP="00821CAD">
      <w:pPr>
        <w:pStyle w:val="a7"/>
        <w:spacing w:line="240" w:lineRule="auto"/>
        <w:ind w:firstLine="0"/>
        <w:jc w:val="center"/>
        <w:rPr>
          <w:rFonts w:ascii="Arial" w:hAnsi="Arial" w:cs="Arial"/>
          <w:b/>
          <w:i/>
        </w:rPr>
      </w:pPr>
      <w:r w:rsidRPr="004A3E1B">
        <w:rPr>
          <w:rFonts w:ascii="Arial" w:hAnsi="Arial" w:cs="Arial"/>
          <w:b/>
          <w:i/>
        </w:rPr>
        <w:t xml:space="preserve">Название </w:t>
      </w:r>
      <w:r w:rsidR="00D67351" w:rsidRPr="004A3E1B">
        <w:rPr>
          <w:rFonts w:ascii="Arial" w:hAnsi="Arial" w:cs="Arial"/>
          <w:b/>
          <w:i/>
        </w:rPr>
        <w:t>таблицы</w:t>
      </w: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03"/>
        <w:gridCol w:w="2135"/>
        <w:gridCol w:w="2933"/>
        <w:gridCol w:w="2401"/>
      </w:tblGrid>
      <w:tr w:rsidR="00D67351" w:rsidRPr="004A3E1B" w14:paraId="6F7A5857" w14:textId="77777777" w:rsidTr="005B0DA7">
        <w:trPr>
          <w:trHeight w:val="340"/>
          <w:tblHeader/>
          <w:jc w:val="center"/>
        </w:trPr>
        <w:tc>
          <w:tcPr>
            <w:tcW w:w="170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4B33B7" w14:textId="77777777" w:rsidR="00D67351" w:rsidRPr="004A3E1B" w:rsidRDefault="00D67351" w:rsidP="005B0DA7">
            <w:pPr>
              <w:pStyle w:val="tablecol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Заголовок</w:t>
            </w:r>
          </w:p>
        </w:tc>
        <w:tc>
          <w:tcPr>
            <w:tcW w:w="7938" w:type="dxa"/>
            <w:gridSpan w:val="3"/>
            <w:tcMar>
              <w:left w:w="28" w:type="dxa"/>
              <w:right w:w="28" w:type="dxa"/>
            </w:tcMar>
            <w:vAlign w:val="center"/>
          </w:tcPr>
          <w:p w14:paraId="500BCB12" w14:textId="77777777" w:rsidR="00D67351" w:rsidRPr="004A3E1B" w:rsidRDefault="00D67351" w:rsidP="005B0DA7">
            <w:pPr>
              <w:pStyle w:val="tablecol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Заголовок</w:t>
            </w:r>
          </w:p>
        </w:tc>
      </w:tr>
      <w:tr w:rsidR="00D67351" w:rsidRPr="004A3E1B" w14:paraId="2E4480E6" w14:textId="77777777" w:rsidTr="005B0DA7">
        <w:trPr>
          <w:trHeight w:val="340"/>
          <w:tblHeader/>
          <w:jc w:val="center"/>
        </w:trPr>
        <w:tc>
          <w:tcPr>
            <w:tcW w:w="1702" w:type="dxa"/>
            <w:vMerge/>
            <w:tcMar>
              <w:left w:w="28" w:type="dxa"/>
              <w:right w:w="28" w:type="dxa"/>
            </w:tcMar>
            <w:vAlign w:val="center"/>
          </w:tcPr>
          <w:p w14:paraId="439BE389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E74E831" w14:textId="77777777" w:rsidR="00D67351" w:rsidRPr="004A3E1B" w:rsidRDefault="00D67351" w:rsidP="005B0DA7">
            <w:pPr>
              <w:pStyle w:val="tablecolsub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Подзаголовок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75FC8F71" w14:textId="77777777" w:rsidR="00D67351" w:rsidRPr="004A3E1B" w:rsidRDefault="00D67351" w:rsidP="005B0DA7">
            <w:pPr>
              <w:pStyle w:val="tablecolsub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Подзаголовок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7517D49D" w14:textId="77777777" w:rsidR="00D67351" w:rsidRPr="004A3E1B" w:rsidRDefault="00D67351" w:rsidP="005B0DA7">
            <w:pPr>
              <w:pStyle w:val="tablecolsubhead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Подзаголовок</w:t>
            </w:r>
          </w:p>
        </w:tc>
      </w:tr>
      <w:tr w:rsidR="00D67351" w:rsidRPr="004A3E1B" w14:paraId="29086EC2" w14:textId="77777777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1511C6C2" w14:textId="77777777" w:rsidR="00D67351" w:rsidRPr="004A3E1B" w:rsidRDefault="00D67351" w:rsidP="005B0DA7">
            <w:pPr>
              <w:pStyle w:val="tablecopy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6602B3BA" w14:textId="77777777" w:rsidR="00D67351" w:rsidRPr="004A3E1B" w:rsidRDefault="00D67351" w:rsidP="005B0DA7">
            <w:pPr>
              <w:pStyle w:val="tablecopy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10B5C9B4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907BDC8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</w:tr>
      <w:tr w:rsidR="00D67351" w:rsidRPr="004A3E1B" w14:paraId="30511F7C" w14:textId="77777777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438DDECB" w14:textId="77777777" w:rsidR="00D67351" w:rsidRPr="004A3E1B" w:rsidRDefault="00D67351" w:rsidP="005B0DA7">
            <w:pPr>
              <w:pStyle w:val="tablecopy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34A8F52D" w14:textId="77777777" w:rsidR="00D67351" w:rsidRPr="004A3E1B" w:rsidRDefault="00D67351" w:rsidP="005B0DA7">
            <w:pPr>
              <w:pStyle w:val="tablecopy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50D29A9C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3A8235A7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</w:tr>
      <w:tr w:rsidR="00D67351" w:rsidRPr="004A3E1B" w14:paraId="52A663E2" w14:textId="77777777" w:rsidTr="005B0DA7">
        <w:trPr>
          <w:trHeight w:val="340"/>
          <w:jc w:val="center"/>
        </w:trPr>
        <w:tc>
          <w:tcPr>
            <w:tcW w:w="1702" w:type="dxa"/>
            <w:tcMar>
              <w:left w:w="28" w:type="dxa"/>
              <w:right w:w="28" w:type="dxa"/>
            </w:tcMar>
            <w:vAlign w:val="center"/>
          </w:tcPr>
          <w:p w14:paraId="3331AD64" w14:textId="77777777" w:rsidR="00D67351" w:rsidRPr="004A3E1B" w:rsidRDefault="00D67351" w:rsidP="005B0DA7">
            <w:pPr>
              <w:pStyle w:val="tablecopy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3D5AAE6" w14:textId="77777777" w:rsidR="00D67351" w:rsidRPr="004A3E1B" w:rsidRDefault="00D67351" w:rsidP="005B0DA7">
            <w:pPr>
              <w:pStyle w:val="tablecopy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A3E1B">
              <w:rPr>
                <w:rFonts w:ascii="Arial" w:hAnsi="Arial" w:cs="Arial"/>
                <w:sz w:val="20"/>
                <w:szCs w:val="20"/>
                <w:lang w:val="ru-RU"/>
              </w:rPr>
              <w:t>Текст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 w14:paraId="0709FDAB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55540DF" w14:textId="77777777" w:rsidR="00D67351" w:rsidRPr="004A3E1B" w:rsidRDefault="00D67351" w:rsidP="005B0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E1B">
              <w:rPr>
                <w:rFonts w:ascii="Arial" w:hAnsi="Arial" w:cs="Arial"/>
                <w:sz w:val="20"/>
                <w:szCs w:val="20"/>
              </w:rPr>
              <w:t>Текст</w:t>
            </w:r>
          </w:p>
        </w:tc>
      </w:tr>
    </w:tbl>
    <w:p w14:paraId="5452A9C5" w14:textId="77777777" w:rsidR="008C5D1A" w:rsidRPr="004A3E1B" w:rsidRDefault="008C5D1A" w:rsidP="00D67351">
      <w:pPr>
        <w:pStyle w:val="figurecaption"/>
        <w:numPr>
          <w:ilvl w:val="0"/>
          <w:numId w:val="0"/>
        </w:numPr>
        <w:spacing w:before="0" w:after="0"/>
        <w:ind w:firstLine="567"/>
        <w:rPr>
          <w:sz w:val="24"/>
          <w:szCs w:val="24"/>
          <w:lang w:val="ru-RU" w:eastAsia="ru-RU"/>
        </w:rPr>
      </w:pPr>
    </w:p>
    <w:p w14:paraId="0247CE26" w14:textId="77777777" w:rsidR="00D67351" w:rsidRPr="004A3E1B" w:rsidRDefault="008C5D1A" w:rsidP="00821CAD">
      <w:pPr>
        <w:pStyle w:val="a7"/>
        <w:spacing w:after="0" w:line="240" w:lineRule="auto"/>
        <w:ind w:firstLine="0"/>
        <w:jc w:val="center"/>
        <w:rPr>
          <w:sz w:val="24"/>
          <w:szCs w:val="24"/>
        </w:rPr>
      </w:pPr>
      <w:r w:rsidRPr="004A3E1B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D73A28A" wp14:editId="382F6AF7">
                <wp:extent cx="4106545" cy="898635"/>
                <wp:effectExtent l="0" t="0" r="27305" b="1587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6545" cy="89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21"/>
                            </w:tblGrid>
                            <w:tr w:rsidR="00277117" w:rsidRPr="00277117" w14:paraId="11CE744F" w14:textId="77777777">
                              <w:trPr>
                                <w:trHeight w:val="479"/>
                              </w:trPr>
                              <w:tc>
                                <w:tcPr>
                                  <w:tcW w:w="8021" w:type="dxa"/>
                                </w:tcPr>
                                <w:p w14:paraId="3BFA7104" w14:textId="77777777" w:rsidR="00277117" w:rsidRPr="00277117" w:rsidRDefault="00277117" w:rsidP="00277117">
                                  <w:pPr>
                                    <w:pStyle w:val="Default"/>
                                    <w:ind w:right="1568"/>
                                    <w:jc w:val="center"/>
                                  </w:pPr>
                                  <w:r>
                                    <w:t>Рисунки должны быть ч</w:t>
                                  </w:r>
                                  <w:r w:rsidRPr="00277117">
                                    <w:t xml:space="preserve">итабельны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(размер обозначений min на 4 пт. ниже основ. текста), </w:t>
                                  </w:r>
                                  <w:r>
                                    <w:br/>
                                  </w:r>
                                  <w:r w:rsidRPr="00277117">
                                    <w:t xml:space="preserve">без цветового обозначения (ч/б печать), целостность </w:t>
                                  </w:r>
                                  <w:r>
                                    <w:br/>
                                  </w:r>
                                  <w:r w:rsidRPr="00277117">
                                    <w:t>(д.б. сгруппированы, не должны распадаться на части).</w:t>
                                  </w:r>
                                </w:p>
                              </w:tc>
                            </w:tr>
                          </w:tbl>
                          <w:p w14:paraId="3850A39C" w14:textId="77777777" w:rsidR="00D67351" w:rsidRPr="00277117" w:rsidRDefault="00D67351" w:rsidP="00277117">
                            <w:pPr>
                              <w:pStyle w:val="a7"/>
                              <w:spacing w:after="0" w:line="240" w:lineRule="auto"/>
                              <w:ind w:firstLine="289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3A2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23.35pt;height:7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8aTGgIAADkEAAAOAAAAZHJzL2Uyb0RvYy54bWysU9uO2yAQfa/Uf0C8N3aycZpYcVbtblNV&#10;2l6k3X4AxjhGBYYCib39+h1wNmu1farKA2KYw2HOXLbXg1bkJJyXYCo6n+WUCMOhkeZQ0e8P+zdr&#10;SnxgpmEKjKjoo/D0evf61ba3pVhAB6oRjiCJ8WVvK9qFYMss87wTmvkZWGHQ2YLTLKDpDlnjWI/s&#10;WmWLPF9lPbjGOuDCe7y9HZ10l/jbVvDwtW29CERVFGMLaXdpr+Oe7basPDhmO8nPYbB/iEIzafDT&#10;C9UtC4wcnfyDSkvuwEMbZhx0Bm0ruUgaUM08/03NfcesSFowOd5e0uT/Hy3/cvrmiGywdpQYprFE&#10;D2II5D0M5Cpmp7e+RNC9RVgY8Doio1Jv74D/8AjJJpjxgY/ouv8MDfKxY4D0Ymidji9RNUEaLMfj&#10;pQTxT46Xy3m+KpYFJRx96816dVXEKDJWPr+2zoePAjSJh4o6LHFiZ6c7H0boMySFCUo2e6lUMtyh&#10;vlGOnBi2wz6tM7ufwpQhfUU3xaIYlU59fkqRp/U3Ci0D9rWSGlVcQKzsBGs+mAbDZGVgUo1nVKfM&#10;OY8xdWMSw1APCIzJraF5xIw6GPsX5w0PHbhflPTYuxX1P4/MCUrUJ4PNsZkvl7HZk7Es3i7QcFNP&#10;PfUww5GqooGS8XgTxgE5WicPHf40FtzAO6xkK1OSX6I6x439mcp0nqU4AFM7oV4mfvcEAAD//wMA&#10;UEsDBBQABgAIAAAAIQAMVoaq3AAAAAUBAAAPAAAAZHJzL2Rvd25yZXYueG1sTI9Ra8JAEITfC/0P&#10;xxZ8qxerphJzkdZSKEWQGn/Amdvm0ub2Qu7U9N932xd9GVhmmPk2Xw2uFSfsQ+NJwWScgECqvGmo&#10;VrAvX+8XIELUZHTrCRX8YIBVcXuT68z4M33gaRdrwSUUMq3AxthlUobKotNh7Dsk9j5973Tks6+l&#10;6fWZy10rH5IklU43xAtWd7i2WH3vjk7By9d0u6fGGtdN397LcjPMt/JZqdHd8LQEEXGIlzD84TM6&#10;FMx08EcyQbQK+JH4r+yls/QRxIFDs8kcZJHLa/riFwAA//8DAFBLAQItABQABgAIAAAAIQC2gziS&#10;/gAAAOEBAAATAAAAAAAAAAAAAAAAAAAAAABbQ29udGVudF9UeXBlc10ueG1sUEsBAi0AFAAGAAgA&#10;AAAhADj9If/WAAAAlAEAAAsAAAAAAAAAAAAAAAAALwEAAF9yZWxzLy5yZWxzUEsBAi0AFAAGAAgA&#10;AAAhAH+fxpMaAgAAOQQAAA4AAAAAAAAAAAAAAAAALgIAAGRycy9lMm9Eb2MueG1sUEsBAi0AFAAG&#10;AAgAAAAhAAxWhqrcAAAABQEAAA8AAAAAAAAAAAAAAAAAdAQAAGRycy9kb3ducmV2LnhtbFBLBQYA&#10;AAAABAAEAPMAAAB9BQAAAAA=&#10;">
                <v:path arrowok="t"/>
                <v:textbox>
                  <w:txbxContent>
                    <w:tbl>
                      <w:tblPr>
                        <w:tblW w:w="0" w:type="auto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21"/>
                      </w:tblGrid>
                      <w:tr w:rsidR="00277117" w:rsidRPr="00277117" w14:paraId="11CE744F" w14:textId="77777777">
                        <w:trPr>
                          <w:trHeight w:val="479"/>
                        </w:trPr>
                        <w:tc>
                          <w:tcPr>
                            <w:tcW w:w="8021" w:type="dxa"/>
                          </w:tcPr>
                          <w:p w14:paraId="3BFA7104" w14:textId="77777777" w:rsidR="00277117" w:rsidRPr="00277117" w:rsidRDefault="00277117" w:rsidP="00277117">
                            <w:pPr>
                              <w:pStyle w:val="Default"/>
                              <w:ind w:right="1568"/>
                              <w:jc w:val="center"/>
                            </w:pPr>
                            <w:r>
                              <w:t>Рисунки должны быть ч</w:t>
                            </w:r>
                            <w:r w:rsidRPr="00277117">
                              <w:t xml:space="preserve">итабельны </w:t>
                            </w:r>
                            <w:r>
                              <w:br/>
                            </w:r>
                            <w:r w:rsidRPr="00277117">
                              <w:t xml:space="preserve">(размер обозначений min на 4 пт. ниже основ. текста), </w:t>
                            </w:r>
                            <w:r>
                              <w:br/>
                            </w:r>
                            <w:r w:rsidRPr="00277117">
                              <w:t xml:space="preserve">без цветового обозначения (ч/б печать), целостность </w:t>
                            </w:r>
                            <w:r>
                              <w:br/>
                            </w:r>
                            <w:r w:rsidRPr="00277117">
                              <w:t>(д.б. сгруппированы, не должны распадаться на части).</w:t>
                            </w:r>
                          </w:p>
                        </w:tc>
                      </w:tr>
                    </w:tbl>
                    <w:p w14:paraId="3850A39C" w14:textId="77777777" w:rsidR="00D67351" w:rsidRPr="00277117" w:rsidRDefault="00D67351" w:rsidP="00277117">
                      <w:pPr>
                        <w:pStyle w:val="a7"/>
                        <w:spacing w:after="0" w:line="240" w:lineRule="auto"/>
                        <w:ind w:firstLine="289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BC4AA5" w14:textId="77777777" w:rsidR="00D67351" w:rsidRPr="004A3E1B" w:rsidRDefault="00D67351" w:rsidP="00F161B9">
      <w:pPr>
        <w:pStyle w:val="af0"/>
        <w:rPr>
          <w:rFonts w:eastAsia="MS Mincho"/>
        </w:rPr>
      </w:pPr>
      <w:r w:rsidRPr="004A3E1B">
        <w:t>Рис. 1. Пример подписи к рисунку</w:t>
      </w:r>
    </w:p>
    <w:p w14:paraId="2D885052" w14:textId="77777777" w:rsidR="00EF47BD" w:rsidRPr="004A3E1B" w:rsidRDefault="00EF47BD" w:rsidP="00EF47BD">
      <w:pPr>
        <w:pStyle w:val="equation"/>
        <w:tabs>
          <w:tab w:val="center" w:pos="5223"/>
          <w:tab w:val="right" w:pos="10447"/>
        </w:tabs>
        <w:spacing w:before="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617E22FE" w14:textId="77777777" w:rsidR="00EF47BD" w:rsidRPr="004A3E1B" w:rsidRDefault="00EF47BD" w:rsidP="00EF47BD">
      <w:pPr>
        <w:pStyle w:val="equation"/>
        <w:tabs>
          <w:tab w:val="center" w:pos="5223"/>
          <w:tab w:val="right" w:pos="10447"/>
        </w:tabs>
        <w:spacing w:before="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3E1B">
        <w:rPr>
          <w:rFonts w:ascii="Times New Roman" w:hAnsi="Times New Roman"/>
          <w:color w:val="000000"/>
          <w:sz w:val="28"/>
          <w:szCs w:val="28"/>
          <w:lang w:val="ru-RU"/>
        </w:rPr>
        <w:t>Необходимо использовать сквозную нумерацию формул, рисунков и таблиц.</w:t>
      </w:r>
    </w:p>
    <w:p w14:paraId="3F1155DF" w14:textId="77777777" w:rsidR="00277117" w:rsidRPr="004A3E1B" w:rsidRDefault="00277117" w:rsidP="00277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E1B">
        <w:rPr>
          <w:rFonts w:ascii="Times New Roman" w:hAnsi="Times New Roman" w:cs="Times New Roman"/>
          <w:sz w:val="28"/>
          <w:szCs w:val="28"/>
        </w:rPr>
        <w:t xml:space="preserve">Все статьи должны содержать раздел </w:t>
      </w:r>
      <w:r w:rsidRPr="004A3E1B">
        <w:rPr>
          <w:rFonts w:ascii="Times New Roman" w:hAnsi="Times New Roman" w:cs="Times New Roman"/>
          <w:b/>
          <w:sz w:val="28"/>
          <w:szCs w:val="28"/>
        </w:rPr>
        <w:t xml:space="preserve">«Список литературы», </w:t>
      </w:r>
      <w:r w:rsidRPr="004A3E1B">
        <w:rPr>
          <w:rFonts w:ascii="Times New Roman" w:hAnsi="Times New Roman" w:cs="Times New Roman"/>
          <w:sz w:val="28"/>
          <w:szCs w:val="28"/>
        </w:rPr>
        <w:t>который помещают после основного текста. Все издания, как печатные, так и электронные, располагаются в АЛФАВИТНОМ порядке. Сначала даются источники на языке оригинала статьи, затем – на других языках, также в алфавитном порядке.</w:t>
      </w:r>
    </w:p>
    <w:p w14:paraId="17181F8F" w14:textId="77777777" w:rsidR="00F161B9" w:rsidRPr="004A3E1B" w:rsidRDefault="00F161B9" w:rsidP="00D67351">
      <w:pPr>
        <w:pStyle w:val="ab"/>
        <w:spacing w:before="0" w:after="0"/>
        <w:rPr>
          <w:rFonts w:eastAsia="Times New Roman"/>
          <w:b/>
          <w:i w:val="0"/>
          <w:iCs/>
          <w:sz w:val="28"/>
          <w:szCs w:val="28"/>
          <w:lang w:eastAsia="ru-RU"/>
        </w:rPr>
      </w:pPr>
    </w:p>
    <w:p w14:paraId="137F78BC" w14:textId="1AA3208E" w:rsidR="00821CAD" w:rsidRDefault="00BF02DB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sz w:val="28"/>
          <w:szCs w:val="28"/>
          <w:lang w:eastAsia="ru-RU"/>
        </w:rPr>
      </w:pPr>
      <w:r w:rsidRPr="004A3E1B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Список литературы </w:t>
      </w:r>
      <w:r w:rsidR="00F161B9" w:rsidRPr="004A3E1B">
        <w:rPr>
          <w:rFonts w:eastAsia="Times New Roman"/>
          <w:b/>
          <w:i w:val="0"/>
          <w:iCs/>
          <w:sz w:val="28"/>
          <w:szCs w:val="28"/>
          <w:lang w:eastAsia="ru-RU"/>
        </w:rPr>
        <w:t xml:space="preserve"> </w:t>
      </w:r>
    </w:p>
    <w:p w14:paraId="7F24AAB8" w14:textId="77777777" w:rsidR="00EE76AD" w:rsidRPr="004A3E1B" w:rsidRDefault="00EE76AD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sz w:val="16"/>
          <w:szCs w:val="16"/>
          <w:lang w:eastAsia="ru-RU"/>
        </w:rPr>
      </w:pPr>
    </w:p>
    <w:p w14:paraId="1C47783A" w14:textId="77777777" w:rsidR="00BF02DB" w:rsidRPr="00EE76AD" w:rsidRDefault="00BF02DB" w:rsidP="00821CAD">
      <w:pPr>
        <w:pStyle w:val="ab"/>
        <w:spacing w:before="0" w:after="0"/>
        <w:rPr>
          <w:rFonts w:eastAsia="Times New Roman"/>
          <w:bCs w:val="0"/>
          <w:i w:val="0"/>
          <w:iCs/>
          <w:u w:val="single"/>
          <w:lang w:eastAsia="ru-RU"/>
        </w:rPr>
      </w:pPr>
      <w:r w:rsidRPr="00EE76AD">
        <w:rPr>
          <w:rFonts w:eastAsia="Times New Roman"/>
          <w:bCs w:val="0"/>
          <w:i w:val="0"/>
          <w:iCs/>
          <w:u w:val="single"/>
          <w:lang w:eastAsia="ru-RU"/>
        </w:rPr>
        <w:t>До трех авторов включительно:</w:t>
      </w:r>
      <w:r w:rsidR="00821CAD" w:rsidRPr="00EE76AD">
        <w:rPr>
          <w:rFonts w:eastAsia="Times New Roman"/>
          <w:bCs w:val="0"/>
          <w:i w:val="0"/>
          <w:iCs/>
          <w:u w:val="single"/>
          <w:lang w:eastAsia="ru-RU"/>
        </w:rPr>
        <w:t xml:space="preserve"> </w:t>
      </w:r>
    </w:p>
    <w:p w14:paraId="7CDBF7D2" w14:textId="77777777" w:rsidR="00BF02DB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Бердяев Н.А. Смысл истории. М.: Мысль, 1990. 175 с.</w:t>
      </w:r>
    </w:p>
    <w:p w14:paraId="1DBF40AE" w14:textId="77777777" w:rsidR="00821CAD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Ефимова Т.Н., Кусакин А.В. Охрана и рациональное использование болот в Республике Марий Эл // Проблемы региональной экологии. 2007. № 1. С. 80‒86.</w:t>
      </w:r>
    </w:p>
    <w:p w14:paraId="4D2123C2" w14:textId="77777777" w:rsidR="00BF02DB" w:rsidRPr="00EE76AD" w:rsidRDefault="00BF02DB" w:rsidP="00821CAD">
      <w:pPr>
        <w:pStyle w:val="ab"/>
        <w:spacing w:before="0" w:after="0"/>
        <w:rPr>
          <w:rFonts w:eastAsia="Times New Roman"/>
          <w:bCs w:val="0"/>
          <w:i w:val="0"/>
          <w:iCs/>
          <w:u w:val="single"/>
          <w:lang w:eastAsia="ru-RU"/>
        </w:rPr>
      </w:pPr>
      <w:r w:rsidRPr="00EE76AD">
        <w:rPr>
          <w:rFonts w:eastAsia="Times New Roman"/>
          <w:bCs w:val="0"/>
          <w:i w:val="0"/>
          <w:iCs/>
          <w:u w:val="single"/>
          <w:lang w:eastAsia="ru-RU"/>
        </w:rPr>
        <w:t>Более трех авторов:</w:t>
      </w:r>
    </w:p>
    <w:p w14:paraId="0B65AD6F" w14:textId="77777777" w:rsidR="00821CAD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Нестационарная аэродинамика баллистического полета / Ю.М. Липницкий [и др.]. М., 2003. 176 с.</w:t>
      </w:r>
    </w:p>
    <w:p w14:paraId="56BB3AA3" w14:textId="77777777" w:rsidR="00BF02DB" w:rsidRPr="00EE76AD" w:rsidRDefault="00BF02DB" w:rsidP="00821CAD">
      <w:pPr>
        <w:pStyle w:val="ab"/>
        <w:spacing w:before="0" w:after="0"/>
        <w:rPr>
          <w:rFonts w:eastAsia="Times New Roman"/>
          <w:bCs w:val="0"/>
          <w:i w:val="0"/>
          <w:iCs/>
          <w:u w:val="single"/>
          <w:lang w:eastAsia="ru-RU"/>
        </w:rPr>
      </w:pPr>
      <w:r w:rsidRPr="00EE76AD">
        <w:rPr>
          <w:rFonts w:eastAsia="Times New Roman"/>
          <w:bCs w:val="0"/>
          <w:i w:val="0"/>
          <w:iCs/>
          <w:u w:val="single"/>
          <w:lang w:eastAsia="ru-RU"/>
        </w:rPr>
        <w:t>Электронный ресурс:</w:t>
      </w:r>
    </w:p>
    <w:p w14:paraId="67C56BB5" w14:textId="77777777" w:rsidR="00BF02DB" w:rsidRPr="00EE76AD" w:rsidRDefault="00BF02DB" w:rsidP="00821CAD">
      <w:pPr>
        <w:pStyle w:val="ab"/>
        <w:numPr>
          <w:ilvl w:val="0"/>
          <w:numId w:val="6"/>
        </w:numPr>
        <w:spacing w:before="0" w:after="0"/>
        <w:ind w:left="567" w:hanging="567"/>
        <w:rPr>
          <w:rFonts w:eastAsia="Times New Roman"/>
          <w:bCs w:val="0"/>
          <w:i w:val="0"/>
          <w:iCs/>
          <w:lang w:eastAsia="ru-RU"/>
        </w:rPr>
      </w:pPr>
      <w:r w:rsidRPr="00EE76AD">
        <w:rPr>
          <w:rFonts w:eastAsia="Times New Roman"/>
          <w:bCs w:val="0"/>
          <w:i w:val="0"/>
          <w:iCs/>
          <w:lang w:eastAsia="ru-RU"/>
        </w:rPr>
        <w:t>Члиянц Г. Создание телевидения // QRZ.RU: сервер радиолюбителей России. 2004. URL: http://www.qrz.ru/articles/article260.html (дата обращения: 21.02.2006).</w:t>
      </w:r>
    </w:p>
    <w:p w14:paraId="1BC1FF8F" w14:textId="77777777" w:rsidR="00F161B9" w:rsidRPr="00EE76AD" w:rsidRDefault="00F161B9" w:rsidP="00F161B9">
      <w:pPr>
        <w:pStyle w:val="ab"/>
        <w:spacing w:before="0" w:after="0"/>
        <w:jc w:val="left"/>
        <w:rPr>
          <w:rFonts w:eastAsia="Times New Roman"/>
          <w:bCs w:val="0"/>
          <w:i w:val="0"/>
          <w:iCs/>
          <w:lang w:eastAsia="ru-RU"/>
        </w:rPr>
      </w:pPr>
    </w:p>
    <w:p w14:paraId="7C75CDA3" w14:textId="036B5602" w:rsidR="00F161B9" w:rsidRPr="000B216B" w:rsidRDefault="000B216B" w:rsidP="00F161B9">
      <w:pPr>
        <w:pStyle w:val="ab"/>
        <w:spacing w:before="0" w:after="0"/>
        <w:jc w:val="left"/>
        <w:rPr>
          <w:rFonts w:eastAsia="Times New Roman"/>
          <w:b/>
          <w:i w:val="0"/>
          <w:iCs/>
          <w:color w:val="0070C0"/>
          <w:lang w:eastAsia="ru-RU"/>
        </w:rPr>
      </w:pPr>
      <w:r w:rsidRPr="004A3E1B">
        <w:rPr>
          <w:rFonts w:eastAsia="Times New Roman"/>
          <w:bCs w:val="0"/>
          <w:i w:val="0"/>
          <w:iCs/>
          <w:color w:val="0070C0"/>
          <w:lang w:eastAsia="ru-RU"/>
        </w:rPr>
        <w:t>Примечание. П</w:t>
      </w:r>
      <w:r w:rsidR="00F161B9" w:rsidRPr="004A3E1B">
        <w:rPr>
          <w:rFonts w:eastAsia="Times New Roman"/>
          <w:bCs w:val="0"/>
          <w:i w:val="0"/>
          <w:iCs/>
          <w:color w:val="0070C0"/>
          <w:lang w:eastAsia="ru-RU"/>
        </w:rPr>
        <w:t xml:space="preserve">римеры </w:t>
      </w:r>
      <w:r w:rsidRPr="004A3E1B">
        <w:rPr>
          <w:rFonts w:eastAsia="Times New Roman"/>
          <w:bCs w:val="0"/>
          <w:i w:val="0"/>
          <w:iCs/>
          <w:color w:val="0070C0"/>
          <w:lang w:eastAsia="ru-RU"/>
        </w:rPr>
        <w:t xml:space="preserve">в соответствии с </w:t>
      </w:r>
      <w:r w:rsidR="00F161B9" w:rsidRPr="004A3E1B">
        <w:rPr>
          <w:bCs w:val="0"/>
          <w:i w:val="0"/>
          <w:iCs/>
          <w:color w:val="0070C0"/>
        </w:rPr>
        <w:t>ГОСТ 7.0.5‒2008 «Библиографическая ссылка. Общие</w:t>
      </w:r>
      <w:r w:rsidR="00F161B9" w:rsidRPr="004A3E1B">
        <w:rPr>
          <w:i w:val="0"/>
          <w:iCs/>
          <w:color w:val="0070C0"/>
        </w:rPr>
        <w:t xml:space="preserve"> требования и правила составления»</w:t>
      </w:r>
      <w:r w:rsidR="00F161B9" w:rsidRPr="004A3E1B">
        <w:rPr>
          <w:rFonts w:eastAsia="Times New Roman"/>
          <w:b/>
          <w:i w:val="0"/>
          <w:iCs/>
          <w:color w:val="0070C0"/>
          <w:lang w:eastAsia="ru-RU"/>
        </w:rPr>
        <w:t>)</w:t>
      </w:r>
      <w:r w:rsidRPr="004A3E1B">
        <w:rPr>
          <w:rFonts w:eastAsia="Times New Roman"/>
          <w:b/>
          <w:i w:val="0"/>
          <w:iCs/>
          <w:color w:val="0070C0"/>
          <w:lang w:eastAsia="ru-RU"/>
        </w:rPr>
        <w:t>.</w:t>
      </w:r>
    </w:p>
    <w:sectPr w:rsidR="00F161B9" w:rsidRPr="000B216B" w:rsidSect="00821CAD">
      <w:footnotePr>
        <w:numFmt w:val="chicago"/>
      </w:footnotePr>
      <w:pgSz w:w="11909" w:h="16834" w:code="9"/>
      <w:pgMar w:top="1134" w:right="1418" w:bottom="1418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5DC72" w14:textId="77777777" w:rsidR="00C82644" w:rsidRDefault="00C82644" w:rsidP="00905B76">
      <w:r>
        <w:separator/>
      </w:r>
    </w:p>
  </w:endnote>
  <w:endnote w:type="continuationSeparator" w:id="0">
    <w:p w14:paraId="38E13645" w14:textId="77777777" w:rsidR="00C82644" w:rsidRDefault="00C82644" w:rsidP="0090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D458E" w14:textId="77777777" w:rsidR="00C82644" w:rsidRDefault="00C82644" w:rsidP="00905B76">
      <w:r>
        <w:separator/>
      </w:r>
    </w:p>
  </w:footnote>
  <w:footnote w:type="continuationSeparator" w:id="0">
    <w:p w14:paraId="164127C6" w14:textId="77777777" w:rsidR="00C82644" w:rsidRDefault="00C82644" w:rsidP="00905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C55CC"/>
    <w:multiLevelType w:val="hybridMultilevel"/>
    <w:tmpl w:val="F48890AC"/>
    <w:lvl w:ilvl="0" w:tplc="F05480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402F85"/>
    <w:multiLevelType w:val="hybridMultilevel"/>
    <w:tmpl w:val="09AC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03E"/>
    <w:multiLevelType w:val="multilevel"/>
    <w:tmpl w:val="85907AB4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653F632B"/>
    <w:multiLevelType w:val="hybridMultilevel"/>
    <w:tmpl w:val="34F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CBF72BA"/>
    <w:multiLevelType w:val="hybridMultilevel"/>
    <w:tmpl w:val="70CA7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76"/>
    <w:rsid w:val="0001199C"/>
    <w:rsid w:val="000763E8"/>
    <w:rsid w:val="000A55BF"/>
    <w:rsid w:val="000B216B"/>
    <w:rsid w:val="00101A5F"/>
    <w:rsid w:val="00113355"/>
    <w:rsid w:val="00191ADF"/>
    <w:rsid w:val="002437F1"/>
    <w:rsid w:val="00252A72"/>
    <w:rsid w:val="00277117"/>
    <w:rsid w:val="00287335"/>
    <w:rsid w:val="003560B4"/>
    <w:rsid w:val="003704A1"/>
    <w:rsid w:val="004A3E1B"/>
    <w:rsid w:val="004C274D"/>
    <w:rsid w:val="005B0DA7"/>
    <w:rsid w:val="005F1A7D"/>
    <w:rsid w:val="00640AD4"/>
    <w:rsid w:val="006B0B9C"/>
    <w:rsid w:val="006D177F"/>
    <w:rsid w:val="006F0BFF"/>
    <w:rsid w:val="00754A00"/>
    <w:rsid w:val="00757102"/>
    <w:rsid w:val="007B6029"/>
    <w:rsid w:val="008205D1"/>
    <w:rsid w:val="00821CAD"/>
    <w:rsid w:val="008C5D1A"/>
    <w:rsid w:val="00905B76"/>
    <w:rsid w:val="009A0075"/>
    <w:rsid w:val="009E71BB"/>
    <w:rsid w:val="00A725A8"/>
    <w:rsid w:val="00BA45CF"/>
    <w:rsid w:val="00BD1FE7"/>
    <w:rsid w:val="00BF02DB"/>
    <w:rsid w:val="00C82644"/>
    <w:rsid w:val="00D67351"/>
    <w:rsid w:val="00D738EC"/>
    <w:rsid w:val="00DB1EA7"/>
    <w:rsid w:val="00DB5610"/>
    <w:rsid w:val="00E82CB1"/>
    <w:rsid w:val="00E94D0D"/>
    <w:rsid w:val="00EC4FA3"/>
    <w:rsid w:val="00EE76AD"/>
    <w:rsid w:val="00EF47BD"/>
    <w:rsid w:val="00F161B9"/>
    <w:rsid w:val="00F36CD8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FFD67"/>
  <w15:docId w15:val="{CB3C5123-D4D4-4EAC-96F9-DB9D5536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1"/>
  </w:style>
  <w:style w:type="paragraph" w:styleId="1">
    <w:name w:val="heading 1"/>
    <w:basedOn w:val="a"/>
    <w:next w:val="a"/>
    <w:link w:val="10"/>
    <w:uiPriority w:val="9"/>
    <w:qFormat/>
    <w:rsid w:val="00F161B9"/>
    <w:pPr>
      <w:spacing w:before="120"/>
      <w:jc w:val="right"/>
      <w:outlineLvl w:val="0"/>
    </w:pPr>
    <w:rPr>
      <w:rFonts w:ascii="Times New Roman" w:hAnsi="Times New Roman"/>
      <w:b/>
      <w:i/>
    </w:rPr>
  </w:style>
  <w:style w:type="paragraph" w:styleId="2">
    <w:name w:val="heading 2"/>
    <w:basedOn w:val="a"/>
    <w:next w:val="a"/>
    <w:link w:val="20"/>
    <w:uiPriority w:val="99"/>
    <w:qFormat/>
    <w:rsid w:val="00F161B9"/>
    <w:pPr>
      <w:spacing w:before="480" w:after="240"/>
      <w:jc w:val="center"/>
      <w:outlineLvl w:val="1"/>
    </w:pPr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paragraph" w:styleId="3">
    <w:name w:val="heading 3"/>
    <w:basedOn w:val="1"/>
    <w:next w:val="a"/>
    <w:link w:val="30"/>
    <w:uiPriority w:val="99"/>
    <w:qFormat/>
    <w:rsid w:val="00F161B9"/>
    <w:pPr>
      <w:spacing w:before="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D67351"/>
    <w:pPr>
      <w:outlineLvl w:val="3"/>
    </w:pPr>
    <w:rPr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B76"/>
  </w:style>
  <w:style w:type="paragraph" w:styleId="a5">
    <w:name w:val="footer"/>
    <w:basedOn w:val="a"/>
    <w:link w:val="a6"/>
    <w:uiPriority w:val="99"/>
    <w:unhideWhenUsed/>
    <w:rsid w:val="00905B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B76"/>
  </w:style>
  <w:style w:type="paragraph" w:customStyle="1" w:styleId="Affiliation">
    <w:name w:val="Affiliation"/>
    <w:uiPriority w:val="99"/>
    <w:rsid w:val="00905B76"/>
    <w:pPr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thor">
    <w:name w:val="Author"/>
    <w:uiPriority w:val="99"/>
    <w:rsid w:val="00905B76"/>
    <w:pPr>
      <w:spacing w:before="360" w:after="40"/>
      <w:jc w:val="center"/>
    </w:pPr>
    <w:rPr>
      <w:rFonts w:ascii="Times New Roman" w:eastAsia="Times New Roman" w:hAnsi="Times New Roman" w:cs="Times New Roman"/>
      <w:noProof/>
      <w:sz w:val="22"/>
      <w:szCs w:val="22"/>
      <w:lang w:val="en-US"/>
    </w:rPr>
  </w:style>
  <w:style w:type="paragraph" w:customStyle="1" w:styleId="papertitle">
    <w:name w:val="paper title"/>
    <w:uiPriority w:val="99"/>
    <w:rsid w:val="00905B76"/>
    <w:pPr>
      <w:spacing w:after="120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val="en-US"/>
    </w:rPr>
  </w:style>
  <w:style w:type="paragraph" w:customStyle="1" w:styleId="Abstract">
    <w:name w:val="Abstract"/>
    <w:uiPriority w:val="99"/>
    <w:rsid w:val="00905B76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keywords">
    <w:name w:val="key words"/>
    <w:uiPriority w:val="99"/>
    <w:rsid w:val="00905B76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161B9"/>
    <w:rPr>
      <w:rFonts w:ascii="Times New Roman" w:hAnsi="Times New Roman"/>
      <w:b/>
      <w:i/>
    </w:rPr>
  </w:style>
  <w:style w:type="character" w:customStyle="1" w:styleId="20">
    <w:name w:val="Заголовок 2 Знак"/>
    <w:basedOn w:val="a0"/>
    <w:link w:val="2"/>
    <w:uiPriority w:val="99"/>
    <w:rsid w:val="00F161B9"/>
    <w:rPr>
      <w:rFonts w:ascii="Times New Roman" w:eastAsia="MS Mincho" w:hAnsi="Times New Roman" w:cs="Times New Roman"/>
      <w:b/>
      <w:bCs/>
      <w:iCs/>
      <w:noProof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61B9"/>
    <w:rPr>
      <w:rFonts w:ascii="Times New Roman" w:hAnsi="Times New Roman"/>
      <w:b/>
      <w:i/>
    </w:rPr>
  </w:style>
  <w:style w:type="character" w:customStyle="1" w:styleId="40">
    <w:name w:val="Заголовок 4 Знак"/>
    <w:basedOn w:val="a0"/>
    <w:link w:val="4"/>
    <w:uiPriority w:val="99"/>
    <w:rsid w:val="00F161B9"/>
    <w:rPr>
      <w:lang w:val="en-GB"/>
    </w:rPr>
  </w:style>
  <w:style w:type="paragraph" w:styleId="a7">
    <w:name w:val="Body Text"/>
    <w:basedOn w:val="a"/>
    <w:link w:val="a8"/>
    <w:uiPriority w:val="99"/>
    <w:rsid w:val="00905B76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905B76"/>
    <w:rPr>
      <w:rFonts w:ascii="Times New Roman" w:eastAsia="MS Mincho" w:hAnsi="Times New Roman" w:cs="Times New Roman"/>
      <w:sz w:val="20"/>
      <w:szCs w:val="20"/>
    </w:rPr>
  </w:style>
  <w:style w:type="paragraph" w:customStyle="1" w:styleId="equation">
    <w:name w:val="equation"/>
    <w:basedOn w:val="a"/>
    <w:uiPriority w:val="99"/>
    <w:rsid w:val="00905B7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ascii="Symbol" w:eastAsia="Times New Roman" w:hAnsi="Symbol" w:cs="Symbol"/>
      <w:sz w:val="20"/>
      <w:szCs w:val="20"/>
      <w:lang w:val="en-US"/>
    </w:rPr>
  </w:style>
  <w:style w:type="paragraph" w:customStyle="1" w:styleId="footnote">
    <w:name w:val="footnote"/>
    <w:uiPriority w:val="99"/>
    <w:rsid w:val="00905B76"/>
    <w:pPr>
      <w:framePr w:hSpace="187" w:vSpace="187" w:wrap="notBeside" w:vAnchor="text" w:hAnchor="page" w:x="6121" w:y="577"/>
      <w:numPr>
        <w:numId w:val="2"/>
      </w:numPr>
      <w:spacing w:after="40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figurecaption">
    <w:name w:val="figure caption"/>
    <w:rsid w:val="00905B76"/>
    <w:pPr>
      <w:numPr>
        <w:numId w:val="3"/>
      </w:numPr>
      <w:tabs>
        <w:tab w:val="left" w:pos="533"/>
      </w:tabs>
      <w:spacing w:before="80" w:after="200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tablecolhead">
    <w:name w:val="table col head"/>
    <w:basedOn w:val="a"/>
    <w:uiPriority w:val="99"/>
    <w:rsid w:val="00905B76"/>
    <w:pPr>
      <w:jc w:val="center"/>
    </w:pPr>
    <w:rPr>
      <w:rFonts w:ascii="Times New Roman" w:eastAsia="Times New Roma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uiPriority w:val="99"/>
    <w:rsid w:val="00905B76"/>
    <w:rPr>
      <w:i/>
      <w:iCs/>
      <w:sz w:val="15"/>
      <w:szCs w:val="15"/>
    </w:rPr>
  </w:style>
  <w:style w:type="paragraph" w:customStyle="1" w:styleId="tablecopy">
    <w:name w:val="table copy"/>
    <w:uiPriority w:val="99"/>
    <w:rsid w:val="00905B76"/>
    <w:pPr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905B7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eferences">
    <w:name w:val="references"/>
    <w:uiPriority w:val="99"/>
    <w:rsid w:val="00905B76"/>
    <w:pPr>
      <w:numPr>
        <w:numId w:val="4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character" w:customStyle="1" w:styleId="apple-style-span">
    <w:name w:val="apple-style-span"/>
    <w:basedOn w:val="a0"/>
    <w:rsid w:val="00905B76"/>
  </w:style>
  <w:style w:type="paragraph" w:styleId="a9">
    <w:name w:val="List Paragraph"/>
    <w:basedOn w:val="a"/>
    <w:uiPriority w:val="34"/>
    <w:qFormat/>
    <w:rsid w:val="00BF02DB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aa">
    <w:name w:val="Hyperlink"/>
    <w:basedOn w:val="a0"/>
    <w:uiPriority w:val="99"/>
    <w:unhideWhenUsed/>
    <w:rsid w:val="00BF02DB"/>
    <w:rPr>
      <w:color w:val="0563C1" w:themeColor="hyperlink"/>
      <w:u w:val="single"/>
    </w:rPr>
  </w:style>
  <w:style w:type="paragraph" w:customStyle="1" w:styleId="ab">
    <w:name w:val="Анотация"/>
    <w:basedOn w:val="a"/>
    <w:qFormat/>
    <w:rsid w:val="00BF02DB"/>
    <w:pPr>
      <w:spacing w:before="120" w:after="200"/>
      <w:jc w:val="both"/>
    </w:pPr>
    <w:rPr>
      <w:rFonts w:ascii="Times New Roman" w:eastAsia="MS Mincho" w:hAnsi="Times New Roman" w:cs="Times New Roman"/>
      <w:bCs/>
      <w:i/>
    </w:rPr>
  </w:style>
  <w:style w:type="paragraph" w:styleId="ac">
    <w:name w:val="footnote text"/>
    <w:basedOn w:val="a"/>
    <w:link w:val="ad"/>
    <w:uiPriority w:val="99"/>
    <w:semiHidden/>
    <w:unhideWhenUsed/>
    <w:rsid w:val="00D6735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6735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67351"/>
    <w:rPr>
      <w:vertAlign w:val="superscript"/>
    </w:rPr>
  </w:style>
  <w:style w:type="paragraph" w:customStyle="1" w:styleId="af">
    <w:name w:val="ФОРМ"/>
    <w:basedOn w:val="a"/>
    <w:qFormat/>
    <w:rsid w:val="00754A00"/>
    <w:pPr>
      <w:tabs>
        <w:tab w:val="center" w:pos="4536"/>
        <w:tab w:val="right" w:pos="9072"/>
      </w:tabs>
      <w:spacing w:before="160" w:after="160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27711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af0">
    <w:name w:val="РИС"/>
    <w:basedOn w:val="figurecaption"/>
    <w:qFormat/>
    <w:rsid w:val="00F161B9"/>
    <w:pPr>
      <w:numPr>
        <w:numId w:val="0"/>
      </w:numPr>
      <w:spacing w:before="120" w:after="0"/>
      <w:jc w:val="center"/>
    </w:pPr>
    <w:rPr>
      <w:i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i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39DF-EBE0-4FCD-A68B-928E853B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неля Гуськова</cp:lastModifiedBy>
  <cp:revision>9</cp:revision>
  <dcterms:created xsi:type="dcterms:W3CDTF">2021-01-28T09:10:00Z</dcterms:created>
  <dcterms:modified xsi:type="dcterms:W3CDTF">2021-03-04T06:41:00Z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