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FE" w:rsidRPr="00793832" w:rsidRDefault="00B462FE" w:rsidP="0079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938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10.30.-11.00.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412D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егистрация</w:t>
      </w:r>
      <w:r w:rsidR="0064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участников </w:t>
      </w:r>
    </w:p>
    <w:p w:rsidR="006412D4" w:rsidRDefault="00B462FE" w:rsidP="0079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11.00.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AA441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ткрытие конференции.</w:t>
      </w:r>
      <w:r w:rsidR="00AA4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462FE" w:rsidRPr="00793832" w:rsidRDefault="00793832" w:rsidP="0079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Приветственное слово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62FE"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462FE"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ИДИ профессор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462FE"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Б. </w:t>
      </w:r>
      <w:proofErr w:type="spellStart"/>
      <w:r w:rsidR="00B462FE"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Санжаров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="00B462FE"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зав</w:t>
      </w:r>
      <w:r w:rsidR="008A036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462FE"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кафедрой истории и теории иску</w:t>
      </w:r>
      <w:proofErr w:type="gramStart"/>
      <w:r w:rsidR="00B462FE"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сств пр</w:t>
      </w:r>
      <w:proofErr w:type="gramEnd"/>
      <w:r w:rsidR="00B462FE"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офессор</w:t>
      </w:r>
      <w:r w:rsidR="008A036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462FE"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М. </w:t>
      </w:r>
      <w:proofErr w:type="spellStart"/>
      <w:r w:rsidR="00B462FE"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Ванькович</w:t>
      </w:r>
      <w:proofErr w:type="spellEnd"/>
      <w:r w:rsidR="00B462FE"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462FE" w:rsidRPr="00793832" w:rsidRDefault="00B462FE" w:rsidP="0079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462FE" w:rsidRDefault="00B462FE" w:rsidP="00AA441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A441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Первое отделение: 11.00 – 13.00</w:t>
      </w:r>
    </w:p>
    <w:p w:rsidR="00AA4416" w:rsidRPr="00AA4416" w:rsidRDefault="00AA4416" w:rsidP="00AA4416">
      <w:pPr>
        <w:shd w:val="clear" w:color="auto" w:fill="FFFFFF"/>
        <w:spacing w:after="0" w:line="12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B462FE" w:rsidRPr="00793832" w:rsidRDefault="00B462FE" w:rsidP="00AA44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Кулабнева</w:t>
      </w:r>
      <w:proofErr w:type="spellEnd"/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О. С.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, аспирант ИДИ СПГУТД</w:t>
      </w:r>
    </w:p>
    <w:p w:rsidR="00B462FE" w:rsidRPr="00793832" w:rsidRDefault="00B462FE" w:rsidP="00AA44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Эстетика 3D технологий в современном дизайне одежды.</w:t>
      </w:r>
    </w:p>
    <w:p w:rsidR="00B462FE" w:rsidRPr="00793832" w:rsidRDefault="00B462FE" w:rsidP="00AA4416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462FE" w:rsidRPr="00793832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Черкасова Ю. К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., аспирант ИДИ СПГУТД</w:t>
      </w:r>
    </w:p>
    <w:p w:rsidR="00B462FE" w:rsidRPr="00793832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Особенности формирования станции метро «Автово» (в городе Санкт-Петербург).</w:t>
      </w:r>
    </w:p>
    <w:p w:rsidR="00B462FE" w:rsidRPr="00793832" w:rsidRDefault="00B462FE" w:rsidP="00AA4416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</w:p>
    <w:p w:rsidR="00B462FE" w:rsidRPr="00793832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Глинтерник</w:t>
      </w:r>
      <w:proofErr w:type="spellEnd"/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К. К.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, 2-МГЗ-47, ИДИ СПГУТД.</w:t>
      </w:r>
    </w:p>
    <w:p w:rsidR="00B462FE" w:rsidRPr="00793832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Товарный знак как явление графического дизайна в публикациях 1920-х гг.</w:t>
      </w:r>
    </w:p>
    <w:p w:rsidR="00B462FE" w:rsidRPr="00793832" w:rsidRDefault="00B462FE" w:rsidP="00AA4416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</w:p>
    <w:p w:rsidR="00B462FE" w:rsidRPr="00793832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Ильина О. С.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2-МГ-46, ИДИ СПГУТД.</w:t>
      </w:r>
    </w:p>
    <w:p w:rsidR="00B462FE" w:rsidRPr="00793832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Библиотека как пример разумно</w:t>
      </w:r>
      <w:r w:rsidR="007938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 отношения к окружающей среде</w:t>
      </w:r>
    </w:p>
    <w:p w:rsidR="00B462FE" w:rsidRPr="00793832" w:rsidRDefault="00B462FE" w:rsidP="00AA4416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462FE" w:rsidRPr="00793832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Ямалова</w:t>
      </w:r>
      <w:proofErr w:type="spellEnd"/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Я. И.,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2-МГ-46, ИДИ СПГУТД.</w:t>
      </w:r>
    </w:p>
    <w:p w:rsidR="00B462FE" w:rsidRPr="006412D4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412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Взаимодействие дизайна и архитектуры в контексте историче</w:t>
      </w:r>
      <w:r w:rsidR="00793832" w:rsidRPr="006412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ски сложившейся городской среды</w:t>
      </w:r>
    </w:p>
    <w:p w:rsidR="00B462FE" w:rsidRPr="00793832" w:rsidRDefault="00B462FE" w:rsidP="00AA4416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</w:t>
      </w:r>
    </w:p>
    <w:p w:rsidR="00B462FE" w:rsidRPr="00793832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Жданова М. А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., 2-МГ-47, ИДИ СПГУТД.</w:t>
      </w:r>
    </w:p>
    <w:p w:rsidR="00B462FE" w:rsidRPr="00793832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Стилистические особенности </w:t>
      </w:r>
      <w:proofErr w:type="gramStart"/>
      <w:r w:rsidRPr="007938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лондонского</w:t>
      </w:r>
      <w:proofErr w:type="gramEnd"/>
      <w:r w:rsidRPr="007938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938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стрит-стайла</w:t>
      </w:r>
      <w:proofErr w:type="spellEnd"/>
      <w:r w:rsidRPr="007938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2010-х гг.</w:t>
      </w:r>
    </w:p>
    <w:p w:rsidR="00B462FE" w:rsidRPr="00793832" w:rsidRDefault="00B462FE" w:rsidP="00AA4416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832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proofErr w:type="spellStart"/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Бганова</w:t>
      </w:r>
      <w:proofErr w:type="spellEnd"/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Д. Х.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, 1-МГ-40, ИДИ СПГУТД.</w:t>
      </w:r>
    </w:p>
    <w:p w:rsidR="00B462FE" w:rsidRPr="00793832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Инновации  в японской архитектуре с применением традиционных материалов</w:t>
      </w:r>
    </w:p>
    <w:p w:rsidR="00B462FE" w:rsidRPr="00793832" w:rsidRDefault="00B462FE" w:rsidP="00AA4416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462FE" w:rsidRPr="00793832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Васильченко А. А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., 1-МГ-40, ИДИ СПГУТД.</w:t>
      </w:r>
    </w:p>
    <w:p w:rsidR="00B462FE" w:rsidRPr="00793832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Проблемы социального проектирования</w:t>
      </w:r>
    </w:p>
    <w:p w:rsidR="00B462FE" w:rsidRPr="00793832" w:rsidRDefault="00B462FE" w:rsidP="00AA4416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832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Кротенко К. И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., 1-МГ-40, ИДИ СПГУТД.</w:t>
      </w:r>
    </w:p>
    <w:p w:rsidR="00DD104C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Интерьеры Чарльза Ренни Макинтоша как произведение искусства</w:t>
      </w:r>
    </w:p>
    <w:p w:rsidR="00AA4416" w:rsidRDefault="00AA4416" w:rsidP="00AA4416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04C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Рубан Н. Б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., 1-МГ-40, ИДИ СПГУТД.</w:t>
      </w:r>
    </w:p>
    <w:p w:rsidR="00B462FE" w:rsidRPr="00DD104C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Современные п</w:t>
      </w:r>
      <w:r w:rsidR="00DD104C"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роблемы студенческого общежития</w:t>
      </w:r>
    </w:p>
    <w:p w:rsidR="00B462FE" w:rsidRPr="00793832" w:rsidRDefault="00B462FE" w:rsidP="00AA4416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12D4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</w:t>
      </w:r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Тучков А. А.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, 2-МГ-46, ИДИ СПГУТД.</w:t>
      </w:r>
    </w:p>
    <w:p w:rsidR="00DD104C" w:rsidRDefault="00B462FE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Массовые молодежные мероприятия в природном окружении: перспективный формат    со</w:t>
      </w:r>
      <w:r w:rsidR="00DD104C"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временной коммуникативной сред</w:t>
      </w:r>
      <w:r w:rsidR="006412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</w:p>
    <w:p w:rsidR="006412D4" w:rsidRPr="006412D4" w:rsidRDefault="006412D4" w:rsidP="006412D4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12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13.00. – 13.45.</w:t>
      </w:r>
      <w:r w:rsidRPr="0064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перерыв</w:t>
      </w:r>
    </w:p>
    <w:p w:rsidR="00DD104C" w:rsidRDefault="00AA4416" w:rsidP="00AA4416">
      <w:pPr>
        <w:shd w:val="clear" w:color="auto" w:fill="FFFFFF"/>
        <w:spacing w:after="0" w:line="1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A441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Второе отделение: 13.45 - 16.00 </w:t>
      </w:r>
    </w:p>
    <w:p w:rsidR="00AA4416" w:rsidRPr="00AA4416" w:rsidRDefault="00AA4416" w:rsidP="00AA4416">
      <w:pPr>
        <w:shd w:val="clear" w:color="auto" w:fill="FFFFFF"/>
        <w:spacing w:after="0" w:line="12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65F10" w:rsidRPr="00793832" w:rsidRDefault="00265F10" w:rsidP="00AA4416">
      <w:pPr>
        <w:shd w:val="clear" w:color="auto" w:fill="FFFFFF"/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</w:t>
      </w:r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Ибрагимова  А. И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., 1-МГ-40, ИДИ СПГУТД.</w:t>
      </w:r>
    </w:p>
    <w:p w:rsidR="00265F10" w:rsidRPr="00793832" w:rsidRDefault="00265F10" w:rsidP="00AA4416">
      <w:pPr>
        <w:shd w:val="clear" w:color="auto" w:fill="FFFFFF"/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Стиль роскоши – ар </w:t>
      </w:r>
      <w:proofErr w:type="spellStart"/>
      <w:r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деко</w:t>
      </w:r>
      <w:proofErr w:type="spellEnd"/>
    </w:p>
    <w:p w:rsidR="00265F10" w:rsidRPr="00793832" w:rsidRDefault="00265F10" w:rsidP="006412D4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65F10" w:rsidRPr="00793832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</w:t>
      </w:r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Гуляева В. А.,</w:t>
      </w:r>
      <w:r w:rsid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1-МГ-40, ИДИ СПГУТД.</w:t>
      </w:r>
    </w:p>
    <w:p w:rsidR="00265F10" w:rsidRPr="00DD104C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Организация и формирование </w:t>
      </w:r>
      <w:r w:rsidR="00DD104C"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развивающей среды детского сада</w:t>
      </w:r>
    </w:p>
    <w:p w:rsidR="00265F10" w:rsidRPr="00793832" w:rsidRDefault="00265F10" w:rsidP="006412D4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65F10" w:rsidRPr="00793832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 </w:t>
      </w:r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Андреева А.Е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., 3-ДД-45, ИДИ СПГУТД.</w:t>
      </w:r>
    </w:p>
    <w:p w:rsidR="00265F10" w:rsidRPr="00DD104C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Влияние образа «девушки </w:t>
      </w:r>
      <w:proofErr w:type="spellStart"/>
      <w:r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Зигфельда</w:t>
      </w:r>
      <w:proofErr w:type="spellEnd"/>
      <w:r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на </w:t>
      </w:r>
      <w:r w:rsidR="00DD104C"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городскую моду 1920-х гг. в США</w:t>
      </w:r>
    </w:p>
    <w:p w:rsidR="00265F10" w:rsidRPr="00793832" w:rsidRDefault="00265F10" w:rsidP="006412D4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65F10" w:rsidRPr="00793832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</w:t>
      </w:r>
      <w:proofErr w:type="spellStart"/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Белошицкая</w:t>
      </w:r>
      <w:proofErr w:type="spellEnd"/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С. Н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., 3-ДД-42, ИДИ СПГУТД.</w:t>
      </w:r>
    </w:p>
    <w:p w:rsidR="00265F10" w:rsidRPr="00DD104C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Формирование предметно-пространственной среды в соответствии с художественно-эстет</w:t>
      </w:r>
      <w:r w:rsidR="00AA44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ическими потребностями человека</w:t>
      </w:r>
      <w:r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     </w:t>
      </w:r>
    </w:p>
    <w:p w:rsidR="00265F10" w:rsidRPr="00793832" w:rsidRDefault="00265F10" w:rsidP="006412D4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65F10" w:rsidRPr="00793832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 </w:t>
      </w:r>
      <w:proofErr w:type="spellStart"/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Нащук</w:t>
      </w:r>
      <w:proofErr w:type="spellEnd"/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М. А.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, 3-ДД-45, ИДИ СПГУТД.</w:t>
      </w:r>
    </w:p>
    <w:p w:rsidR="00265F10" w:rsidRPr="00DD104C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Тема смерти в график</w:t>
      </w:r>
      <w:r w:rsidR="00AA44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е Рембрандта </w:t>
      </w:r>
      <w:proofErr w:type="spellStart"/>
      <w:r w:rsidR="00AA44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Харменса</w:t>
      </w:r>
      <w:proofErr w:type="spellEnd"/>
      <w:r w:rsidR="00AA44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="00AA44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ван</w:t>
      </w:r>
      <w:proofErr w:type="spellEnd"/>
      <w:r w:rsidR="00AA44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Рейна</w:t>
      </w:r>
    </w:p>
    <w:p w:rsidR="00265F10" w:rsidRPr="00793832" w:rsidRDefault="00265F10" w:rsidP="006412D4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65F10" w:rsidRPr="00793832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Тихонова А. Е.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, 2-ДД-41, ИДИ СПГУТД.</w:t>
      </w:r>
    </w:p>
    <w:p w:rsidR="00265F10" w:rsidRPr="00DD104C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Моза</w:t>
      </w:r>
      <w:r w:rsidR="00AA44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ика «Евхаристия» Софии Киевской</w:t>
      </w:r>
    </w:p>
    <w:p w:rsidR="00265F10" w:rsidRPr="00DD104C" w:rsidRDefault="00265F10" w:rsidP="006412D4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</w:p>
    <w:p w:rsidR="00265F10" w:rsidRPr="00793832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</w:t>
      </w:r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Богомазов Е. В.,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2-ДД-45, ИДИ СПГУТД.</w:t>
      </w:r>
    </w:p>
    <w:p w:rsidR="00265F10" w:rsidRPr="00DD104C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Специфика трансформации мифа об Орфее</w:t>
      </w:r>
      <w:r w:rsidR="00AA44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контексте иконографии Христа</w:t>
      </w:r>
    </w:p>
    <w:p w:rsidR="00265F10" w:rsidRPr="00793832" w:rsidRDefault="00265F10" w:rsidP="006412D4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65F10" w:rsidRPr="00793832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</w:t>
      </w:r>
      <w:r w:rsidRPr="00DD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Мурашова О. С.,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3-ДД-42, ИДИ СПГУТД.</w:t>
      </w:r>
    </w:p>
    <w:p w:rsidR="00265F10" w:rsidRPr="00AA4416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44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Функционал надписей ка</w:t>
      </w:r>
      <w:r w:rsidR="00AA4416" w:rsidRPr="00AA44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 элемента декора</w:t>
      </w:r>
    </w:p>
    <w:p w:rsidR="00265F10" w:rsidRPr="00793832" w:rsidRDefault="00265F10" w:rsidP="006412D4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F10" w:rsidRPr="00793832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 </w:t>
      </w:r>
      <w:r w:rsidRPr="00AA44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Брехова Н. Ю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., 1-ДДА-2, ИДИ СПГУТД</w:t>
      </w:r>
    </w:p>
    <w:p w:rsidR="00265F10" w:rsidRPr="00AA4416" w:rsidRDefault="00AA4416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44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Бионическая форма в архитектуре</w:t>
      </w:r>
    </w:p>
    <w:p w:rsidR="00265F10" w:rsidRPr="00793832" w:rsidRDefault="00265F10" w:rsidP="006412D4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​    </w:t>
      </w:r>
    </w:p>
    <w:p w:rsidR="00265F10" w:rsidRPr="00793832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 </w:t>
      </w:r>
      <w:proofErr w:type="spellStart"/>
      <w:r w:rsidRPr="00AA44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Гужвиева</w:t>
      </w:r>
      <w:proofErr w:type="spellEnd"/>
      <w:r w:rsidRPr="00AA44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М. В.,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1-ДД-4, ИДИ СПГУТД.</w:t>
      </w:r>
    </w:p>
    <w:p w:rsidR="00265F10" w:rsidRPr="00793832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4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«Танец» Анри Матисса</w:t>
      </w:r>
    </w:p>
    <w:p w:rsidR="00265F10" w:rsidRPr="00793832" w:rsidRDefault="00265F10" w:rsidP="006412D4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65F10" w:rsidRPr="00793832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 </w:t>
      </w:r>
      <w:proofErr w:type="spellStart"/>
      <w:r w:rsidRPr="00AA44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Паплевка</w:t>
      </w:r>
      <w:proofErr w:type="spellEnd"/>
      <w:r w:rsidRPr="00AA44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Е.,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1-ДДА-2, ИДИ СПГУТД.</w:t>
      </w:r>
    </w:p>
    <w:p w:rsidR="00265F10" w:rsidRPr="00AA4416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44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Общественные пространства сооружений транспортной ин</w:t>
      </w:r>
      <w:r w:rsidR="00AA44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фраструктуры</w:t>
      </w:r>
    </w:p>
    <w:p w:rsidR="00265F10" w:rsidRPr="00AA4416" w:rsidRDefault="00265F10" w:rsidP="006412D4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44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</w:p>
    <w:p w:rsidR="00265F10" w:rsidRPr="00793832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 </w:t>
      </w:r>
      <w:proofErr w:type="spellStart"/>
      <w:r w:rsidRPr="00AA44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Алпеева</w:t>
      </w:r>
      <w:proofErr w:type="spellEnd"/>
      <w:r w:rsidRPr="00AA44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Ю. Ю.,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1-ДД-4, ИДИ СПГУТД.</w:t>
      </w:r>
    </w:p>
    <w:p w:rsidR="00265F10" w:rsidRPr="00AA4416" w:rsidRDefault="00AA4416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«Троица» Андрея Рублева</w:t>
      </w:r>
    </w:p>
    <w:p w:rsidR="00265F10" w:rsidRPr="00793832" w:rsidRDefault="00265F10" w:rsidP="006412D4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65F10" w:rsidRPr="00793832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24. </w:t>
      </w:r>
      <w:r w:rsidRPr="00AA44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Топтыгин Н.,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1-ДД-41, ИДИ СПГУТД.</w:t>
      </w:r>
    </w:p>
    <w:p w:rsidR="00265F10" w:rsidRPr="00793832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Жизнь и творчество Василия Шульженко. </w:t>
      </w:r>
    </w:p>
    <w:p w:rsidR="00265F10" w:rsidRPr="00793832" w:rsidRDefault="00265F10" w:rsidP="006412D4">
      <w:pPr>
        <w:shd w:val="clear" w:color="auto" w:fill="FFFFFF"/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65F10" w:rsidRPr="00793832" w:rsidRDefault="00265F10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25. </w:t>
      </w:r>
      <w:proofErr w:type="spellStart"/>
      <w:r w:rsidRPr="00AA44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Эль-Сафади</w:t>
      </w:r>
      <w:proofErr w:type="spellEnd"/>
      <w:r w:rsidRPr="00AA44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В.-Н. А.,</w:t>
      </w:r>
      <w:r w:rsidRPr="00793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1-ДД-4, ИДИ СПГУТД.</w:t>
      </w:r>
    </w:p>
    <w:p w:rsidR="00265F10" w:rsidRPr="00AA4416" w:rsidRDefault="00AA4416" w:rsidP="00AA441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44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Художник – личный враг Гитлера</w:t>
      </w:r>
    </w:p>
    <w:p w:rsidR="00265F10" w:rsidRPr="00793832" w:rsidRDefault="00265F10" w:rsidP="0079383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2D4" w:rsidRPr="006412D4" w:rsidRDefault="006412D4" w:rsidP="00AA441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12D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Конференция состоится </w:t>
      </w:r>
    </w:p>
    <w:p w:rsidR="00AA4416" w:rsidRPr="006412D4" w:rsidRDefault="00265F10" w:rsidP="00AA441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12D4">
        <w:rPr>
          <w:rFonts w:ascii="Times New Roman" w:eastAsia="Times New Roman" w:hAnsi="Times New Roman" w:cs="Times New Roman"/>
          <w:b/>
          <w:lang w:eastAsia="ru-RU"/>
        </w:rPr>
        <w:t>23.04.</w:t>
      </w:r>
      <w:r w:rsidR="00AA4416" w:rsidRPr="006412D4">
        <w:rPr>
          <w:rFonts w:ascii="Times New Roman" w:eastAsia="Times New Roman" w:hAnsi="Times New Roman" w:cs="Times New Roman"/>
          <w:b/>
          <w:lang w:eastAsia="ru-RU"/>
        </w:rPr>
        <w:t>20</w:t>
      </w:r>
      <w:r w:rsidRPr="006412D4">
        <w:rPr>
          <w:rFonts w:ascii="Times New Roman" w:eastAsia="Times New Roman" w:hAnsi="Times New Roman" w:cs="Times New Roman"/>
          <w:b/>
          <w:lang w:eastAsia="ru-RU"/>
        </w:rPr>
        <w:t>15</w:t>
      </w:r>
      <w:r w:rsidR="00AA4416" w:rsidRPr="006412D4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6412D4" w:rsidRDefault="006412D4" w:rsidP="00AA441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12D4" w:rsidRDefault="006412D4" w:rsidP="00AA441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Место проведения:</w:t>
      </w:r>
    </w:p>
    <w:p w:rsidR="00265F10" w:rsidRPr="006412D4" w:rsidRDefault="00265F10" w:rsidP="00AA441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12D4">
        <w:rPr>
          <w:rFonts w:ascii="Times New Roman" w:eastAsia="Times New Roman" w:hAnsi="Times New Roman" w:cs="Times New Roman"/>
          <w:b/>
          <w:lang w:eastAsia="ru-RU"/>
        </w:rPr>
        <w:t>Б</w:t>
      </w:r>
      <w:r w:rsidR="00AA4416" w:rsidRPr="006412D4">
        <w:rPr>
          <w:rFonts w:ascii="Times New Roman" w:eastAsia="Times New Roman" w:hAnsi="Times New Roman" w:cs="Times New Roman"/>
          <w:b/>
          <w:lang w:eastAsia="ru-RU"/>
        </w:rPr>
        <w:t xml:space="preserve">ольшая </w:t>
      </w:r>
      <w:r w:rsidRPr="006412D4">
        <w:rPr>
          <w:rFonts w:ascii="Times New Roman" w:eastAsia="Times New Roman" w:hAnsi="Times New Roman" w:cs="Times New Roman"/>
          <w:b/>
          <w:lang w:eastAsia="ru-RU"/>
        </w:rPr>
        <w:t>Морская, 18, аудитория 436</w:t>
      </w:r>
    </w:p>
    <w:p w:rsidR="00265F10" w:rsidRDefault="00265F10" w:rsidP="0079383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2D4" w:rsidRPr="00793832" w:rsidRDefault="006412D4" w:rsidP="0079383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F10" w:rsidRPr="006412D4" w:rsidRDefault="00265F10" w:rsidP="0079383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12D4">
        <w:rPr>
          <w:rFonts w:ascii="Times New Roman" w:eastAsia="Times New Roman" w:hAnsi="Times New Roman" w:cs="Times New Roman"/>
          <w:b/>
          <w:lang w:eastAsia="ru-RU"/>
        </w:rPr>
        <w:t>Регламент выступлений</w:t>
      </w:r>
      <w:r w:rsidRPr="006412D4">
        <w:rPr>
          <w:rFonts w:ascii="Times New Roman" w:eastAsia="Times New Roman" w:hAnsi="Times New Roman" w:cs="Times New Roman"/>
          <w:lang w:eastAsia="ru-RU"/>
        </w:rPr>
        <w:t>: </w:t>
      </w:r>
    </w:p>
    <w:p w:rsidR="00265F10" w:rsidRPr="006412D4" w:rsidRDefault="00265F10" w:rsidP="006412D4">
      <w:pPr>
        <w:pStyle w:val="a7"/>
        <w:numPr>
          <w:ilvl w:val="0"/>
          <w:numId w:val="2"/>
        </w:num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2D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доклады – 10 минут</w:t>
      </w:r>
    </w:p>
    <w:p w:rsidR="00265F10" w:rsidRPr="006412D4" w:rsidRDefault="00265F10" w:rsidP="006412D4">
      <w:pPr>
        <w:pStyle w:val="a7"/>
        <w:numPr>
          <w:ilvl w:val="0"/>
          <w:numId w:val="2"/>
        </w:num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2D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сообщения - 5 минут</w:t>
      </w:r>
    </w:p>
    <w:p w:rsidR="00265F10" w:rsidRDefault="00265F10" w:rsidP="0079383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2D4" w:rsidRPr="00793832" w:rsidRDefault="006412D4" w:rsidP="0079383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F10" w:rsidRPr="006412D4" w:rsidRDefault="00265F10" w:rsidP="0079383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12D4">
        <w:rPr>
          <w:rFonts w:ascii="Times New Roman" w:eastAsia="Times New Roman" w:hAnsi="Times New Roman" w:cs="Times New Roman"/>
          <w:b/>
          <w:lang w:eastAsia="ru-RU"/>
        </w:rPr>
        <w:t>Порядок работы</w:t>
      </w:r>
      <w:r w:rsidRPr="006412D4">
        <w:rPr>
          <w:rFonts w:ascii="Times New Roman" w:eastAsia="Times New Roman" w:hAnsi="Times New Roman" w:cs="Times New Roman"/>
          <w:lang w:eastAsia="ru-RU"/>
        </w:rPr>
        <w:t>:</w:t>
      </w:r>
    </w:p>
    <w:p w:rsidR="00265F10" w:rsidRPr="006412D4" w:rsidRDefault="00265F10" w:rsidP="006412D4">
      <w:pPr>
        <w:pStyle w:val="a7"/>
        <w:numPr>
          <w:ilvl w:val="0"/>
          <w:numId w:val="1"/>
        </w:num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2D4">
        <w:rPr>
          <w:rFonts w:ascii="Times New Roman" w:eastAsia="Times New Roman" w:hAnsi="Times New Roman" w:cs="Times New Roman"/>
          <w:sz w:val="20"/>
          <w:szCs w:val="20"/>
          <w:lang w:eastAsia="ru-RU"/>
        </w:rPr>
        <w:t>11.00. – 13.00. – заседание</w:t>
      </w:r>
    </w:p>
    <w:p w:rsidR="00265F10" w:rsidRPr="006412D4" w:rsidRDefault="00265F10" w:rsidP="006412D4">
      <w:pPr>
        <w:pStyle w:val="a7"/>
        <w:numPr>
          <w:ilvl w:val="0"/>
          <w:numId w:val="1"/>
        </w:num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2D4">
        <w:rPr>
          <w:rFonts w:ascii="Times New Roman" w:eastAsia="Times New Roman" w:hAnsi="Times New Roman" w:cs="Times New Roman"/>
          <w:sz w:val="20"/>
          <w:szCs w:val="20"/>
          <w:lang w:eastAsia="ru-RU"/>
        </w:rPr>
        <w:t>13.00. – 13.45. – перерыв</w:t>
      </w:r>
    </w:p>
    <w:p w:rsidR="00265F10" w:rsidRPr="006412D4" w:rsidRDefault="00265F10" w:rsidP="006412D4">
      <w:pPr>
        <w:pStyle w:val="a7"/>
        <w:numPr>
          <w:ilvl w:val="0"/>
          <w:numId w:val="1"/>
        </w:num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2D4">
        <w:rPr>
          <w:rFonts w:ascii="Times New Roman" w:eastAsia="Times New Roman" w:hAnsi="Times New Roman" w:cs="Times New Roman"/>
          <w:sz w:val="20"/>
          <w:szCs w:val="20"/>
          <w:lang w:eastAsia="ru-RU"/>
        </w:rPr>
        <w:t>13.45. – 16.00. – заседание</w:t>
      </w:r>
    </w:p>
    <w:p w:rsidR="00265F10" w:rsidRPr="006412D4" w:rsidRDefault="00265F10" w:rsidP="006412D4">
      <w:pPr>
        <w:pStyle w:val="a7"/>
        <w:numPr>
          <w:ilvl w:val="0"/>
          <w:numId w:val="1"/>
        </w:num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17.00. – </w:t>
      </w:r>
      <w:r w:rsidR="006412D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6412D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одведение итогов конференции</w:t>
      </w:r>
    </w:p>
    <w:p w:rsidR="006412D4" w:rsidRPr="00793832" w:rsidRDefault="006412D4" w:rsidP="0079383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2D4" w:rsidRPr="006412D4" w:rsidRDefault="00265F10" w:rsidP="0079383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412D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Оргкомитет конференции</w:t>
      </w:r>
      <w:r w:rsidRPr="006412D4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6412D4" w:rsidRPr="006412D4" w:rsidRDefault="006412D4" w:rsidP="006412D4">
      <w:pPr>
        <w:shd w:val="clear" w:color="auto" w:fill="FFFFFF"/>
        <w:spacing w:after="0" w:line="12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65F10" w:rsidRPr="006412D4" w:rsidRDefault="00265F10" w:rsidP="0079383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412D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В. Б. </w:t>
      </w:r>
      <w:proofErr w:type="spellStart"/>
      <w:r w:rsidRPr="006412D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Санжаров</w:t>
      </w:r>
      <w:proofErr w:type="spellEnd"/>
      <w:r w:rsidRPr="006412D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председатель, профессор кафедры ДИ, директор ИДИ</w:t>
      </w:r>
    </w:p>
    <w:p w:rsidR="00265F10" w:rsidRPr="006412D4" w:rsidRDefault="00265F10" w:rsidP="0079383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412D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С. М. </w:t>
      </w:r>
      <w:proofErr w:type="spellStart"/>
      <w:r w:rsidRPr="006412D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Ванькович</w:t>
      </w:r>
      <w:proofErr w:type="spellEnd"/>
      <w:r w:rsidRPr="006412D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профессор, зав. кафедрой ИТИ</w:t>
      </w:r>
    </w:p>
    <w:p w:rsidR="00265F10" w:rsidRPr="006412D4" w:rsidRDefault="00265F10" w:rsidP="0079383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412D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М. М. Мешков</w:t>
      </w:r>
      <w:r w:rsidRPr="006412D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доцент кафедры МИ</w:t>
      </w:r>
    </w:p>
    <w:p w:rsidR="00265F10" w:rsidRPr="006412D4" w:rsidRDefault="00265F10" w:rsidP="0079383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412D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В. А. Мамонова</w:t>
      </w:r>
      <w:r w:rsidRPr="006412D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доцент кафедры ИТИ</w:t>
      </w:r>
    </w:p>
    <w:p w:rsidR="00265F10" w:rsidRPr="006412D4" w:rsidRDefault="00265F10" w:rsidP="0079383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412D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Т. А. Анисимова</w:t>
      </w:r>
      <w:r w:rsidRPr="006412D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доцент кафедры ДИ</w:t>
      </w:r>
    </w:p>
    <w:p w:rsidR="00265F10" w:rsidRPr="006412D4" w:rsidRDefault="008A0369" w:rsidP="0079383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Е. А. </w:t>
      </w:r>
      <w:r w:rsidR="00265F10" w:rsidRPr="006412D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Измайлова</w:t>
      </w:r>
      <w:r w:rsidR="00265F10" w:rsidRPr="006412D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ст. преподаватель кафедры ИТИ</w:t>
      </w:r>
    </w:p>
    <w:p w:rsidR="00265F10" w:rsidRPr="006412D4" w:rsidRDefault="00265F10" w:rsidP="0079383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412D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М. С. Назарова</w:t>
      </w:r>
      <w:r w:rsidRPr="006412D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ассистент кафедры ИТИ</w:t>
      </w:r>
    </w:p>
    <w:bookmarkEnd w:id="0"/>
    <w:p w:rsidR="00265F10" w:rsidRPr="006412D4" w:rsidRDefault="00265F10" w:rsidP="00793832">
      <w:pPr>
        <w:jc w:val="both"/>
        <w:rPr>
          <w:sz w:val="21"/>
          <w:szCs w:val="21"/>
        </w:rPr>
      </w:pPr>
    </w:p>
    <w:sectPr w:rsidR="00265F10" w:rsidRPr="006412D4" w:rsidSect="006412D4">
      <w:pgSz w:w="16838" w:h="11906" w:orient="landscape"/>
      <w:pgMar w:top="851" w:right="851" w:bottom="567" w:left="851" w:header="454" w:footer="454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EBA" w:rsidRDefault="00E85EBA" w:rsidP="00B462FE">
      <w:pPr>
        <w:spacing w:after="0" w:line="240" w:lineRule="auto"/>
      </w:pPr>
      <w:r>
        <w:separator/>
      </w:r>
    </w:p>
  </w:endnote>
  <w:endnote w:type="continuationSeparator" w:id="0">
    <w:p w:rsidR="00E85EBA" w:rsidRDefault="00E85EBA" w:rsidP="00B4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EBA" w:rsidRDefault="00E85EBA" w:rsidP="00B462FE">
      <w:pPr>
        <w:spacing w:after="0" w:line="240" w:lineRule="auto"/>
      </w:pPr>
      <w:r>
        <w:separator/>
      </w:r>
    </w:p>
  </w:footnote>
  <w:footnote w:type="continuationSeparator" w:id="0">
    <w:p w:rsidR="00E85EBA" w:rsidRDefault="00E85EBA" w:rsidP="00B46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F95"/>
    <w:multiLevelType w:val="hybridMultilevel"/>
    <w:tmpl w:val="D112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00AB2"/>
    <w:multiLevelType w:val="hybridMultilevel"/>
    <w:tmpl w:val="1470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2FE"/>
    <w:rsid w:val="00004D12"/>
    <w:rsid w:val="00014778"/>
    <w:rsid w:val="00073657"/>
    <w:rsid w:val="000871CB"/>
    <w:rsid w:val="00107749"/>
    <w:rsid w:val="00134D41"/>
    <w:rsid w:val="001B5D1F"/>
    <w:rsid w:val="001F1B90"/>
    <w:rsid w:val="00265F10"/>
    <w:rsid w:val="002C3F59"/>
    <w:rsid w:val="0031436A"/>
    <w:rsid w:val="00315E0B"/>
    <w:rsid w:val="00340C4C"/>
    <w:rsid w:val="00372DE4"/>
    <w:rsid w:val="003D7B9B"/>
    <w:rsid w:val="003E597B"/>
    <w:rsid w:val="00556536"/>
    <w:rsid w:val="006412D4"/>
    <w:rsid w:val="00657776"/>
    <w:rsid w:val="006C51F7"/>
    <w:rsid w:val="00773F7F"/>
    <w:rsid w:val="00793832"/>
    <w:rsid w:val="008A0369"/>
    <w:rsid w:val="009025A9"/>
    <w:rsid w:val="00A4692F"/>
    <w:rsid w:val="00AA4416"/>
    <w:rsid w:val="00B462FE"/>
    <w:rsid w:val="00B8585E"/>
    <w:rsid w:val="00BD527D"/>
    <w:rsid w:val="00D07AA5"/>
    <w:rsid w:val="00DD104C"/>
    <w:rsid w:val="00E8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2FE"/>
  </w:style>
  <w:style w:type="paragraph" w:styleId="a5">
    <w:name w:val="footer"/>
    <w:basedOn w:val="a"/>
    <w:link w:val="a6"/>
    <w:uiPriority w:val="99"/>
    <w:unhideWhenUsed/>
    <w:rsid w:val="00B4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2FE"/>
  </w:style>
  <w:style w:type="paragraph" w:styleId="a7">
    <w:name w:val="List Paragraph"/>
    <w:basedOn w:val="a"/>
    <w:uiPriority w:val="34"/>
    <w:qFormat/>
    <w:rsid w:val="00641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7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14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4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8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89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00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42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2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4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30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134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454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558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847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398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780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2849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067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391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730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3817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2905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0282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8895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8091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7907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5418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00707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1520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25841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9461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61522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72751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29530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9547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5047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4958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04606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9077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5323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8580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1592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9267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4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3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3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7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52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4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45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33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598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52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69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476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38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295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120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687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170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295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1534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3088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8564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4221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4465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89260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4170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2243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7864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3924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339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739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35039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1298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5147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4090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4610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5254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5894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11294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6304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07232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9020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342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5351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8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7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45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0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84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56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4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7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142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681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048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938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02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6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653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1202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19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744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2857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8964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1950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775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0677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46074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679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8833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6041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3839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1474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03761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0156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7416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7315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8730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2184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073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25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7048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9213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2087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9160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5568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533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5038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5579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2351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1864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1830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2391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2042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1774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2633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4469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67108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8671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1413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6971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76905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4802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9907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3587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1844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4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54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59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3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12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054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65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848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661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531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16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918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747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653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405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09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7486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333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3732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1078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8391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71495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9200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5470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2738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7858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1460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4357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45496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0656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07319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1548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6132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1999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6388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02456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4422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4435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6579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9088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1870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7883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4692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8640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3450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3421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4169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20059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0341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53993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8558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9749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6515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6124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4590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1323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411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38901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595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343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9AE12-6A3A-4DEB-B4A7-8F641912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www.PHILka.RU</cp:lastModifiedBy>
  <cp:revision>8</cp:revision>
  <cp:lastPrinted>2015-04-21T12:06:00Z</cp:lastPrinted>
  <dcterms:created xsi:type="dcterms:W3CDTF">2015-04-21T09:08:00Z</dcterms:created>
  <dcterms:modified xsi:type="dcterms:W3CDTF">2015-04-28T14:13:00Z</dcterms:modified>
</cp:coreProperties>
</file>