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FC" w:rsidRPr="009231A5" w:rsidRDefault="00056CFC" w:rsidP="00056CFC">
      <w:pPr>
        <w:spacing w:after="0" w:line="240" w:lineRule="auto"/>
        <w:jc w:val="right"/>
        <w:rPr>
          <w:rFonts w:ascii="Times New Roman" w:hAnsi="Times New Roman"/>
          <w:b/>
          <w:sz w:val="28"/>
          <w:szCs w:val="28"/>
        </w:rPr>
      </w:pPr>
    </w:p>
    <w:p w:rsidR="007F5B44" w:rsidRPr="009231A5" w:rsidRDefault="007F5B44" w:rsidP="007F5B44">
      <w:pPr>
        <w:spacing w:after="0" w:line="240" w:lineRule="auto"/>
        <w:jc w:val="center"/>
        <w:outlineLvl w:val="0"/>
        <w:rPr>
          <w:rFonts w:ascii="Times New Roman" w:hAnsi="Times New Roman"/>
          <w:sz w:val="16"/>
          <w:szCs w:val="16"/>
        </w:rPr>
      </w:pPr>
      <w:r w:rsidRPr="009231A5">
        <w:rPr>
          <w:noProof/>
          <w:lang w:eastAsia="ru-RU"/>
        </w:rPr>
        <w:drawing>
          <wp:anchor distT="0" distB="0" distL="114300" distR="114300" simplePos="0" relativeHeight="251660288" behindDoc="1" locked="0" layoutInCell="1" allowOverlap="1" wp14:anchorId="01B3FA9C" wp14:editId="70A1D835">
            <wp:simplePos x="0" y="0"/>
            <wp:positionH relativeFrom="column">
              <wp:posOffset>5147310</wp:posOffset>
            </wp:positionH>
            <wp:positionV relativeFrom="paragraph">
              <wp:posOffset>41910</wp:posOffset>
            </wp:positionV>
            <wp:extent cx="981075" cy="514350"/>
            <wp:effectExtent l="0" t="0" r="9525" b="0"/>
            <wp:wrapNone/>
            <wp:docPr id="2" name="Рисунок 2" descr="D:\Кафедра\3.Графика\Благодарности\ид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3.Графика\Благодарности\ид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A5">
        <w:rPr>
          <w:noProof/>
          <w:lang w:eastAsia="ru-RU"/>
        </w:rPr>
        <w:drawing>
          <wp:anchor distT="0" distB="0" distL="114300" distR="114300" simplePos="0" relativeHeight="251659264" behindDoc="1" locked="0" layoutInCell="1" allowOverlap="1" wp14:anchorId="0BF06989" wp14:editId="210D7620">
            <wp:simplePos x="0" y="0"/>
            <wp:positionH relativeFrom="margin">
              <wp:posOffset>-34290</wp:posOffset>
            </wp:positionH>
            <wp:positionV relativeFrom="paragraph">
              <wp:posOffset>-58943</wp:posOffset>
            </wp:positionV>
            <wp:extent cx="1097280" cy="1162050"/>
            <wp:effectExtent l="0" t="0" r="7620" b="0"/>
            <wp:wrapNone/>
            <wp:docPr id="1" name="Рисунок 1" descr="logo-sutd-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td-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A5">
        <w:rPr>
          <w:rFonts w:ascii="Times New Roman" w:hAnsi="Times New Roman"/>
          <w:sz w:val="16"/>
          <w:szCs w:val="16"/>
        </w:rPr>
        <w:t>ФЕДЕРАЛЬНОЕ ГОСУДАРСТВЕННОЕ БЮДЖЕТНОЕ ОБРАЗОВАТЕЛЬНОЕ</w:t>
      </w:r>
    </w:p>
    <w:p w:rsidR="007F5B44" w:rsidRPr="009231A5" w:rsidRDefault="007F5B44" w:rsidP="007F5B44">
      <w:pPr>
        <w:spacing w:after="0" w:line="240" w:lineRule="auto"/>
        <w:jc w:val="center"/>
        <w:outlineLvl w:val="0"/>
        <w:rPr>
          <w:rFonts w:ascii="Times New Roman" w:hAnsi="Times New Roman"/>
          <w:sz w:val="16"/>
          <w:szCs w:val="16"/>
        </w:rPr>
      </w:pPr>
      <w:r w:rsidRPr="009231A5">
        <w:rPr>
          <w:rFonts w:ascii="Times New Roman" w:hAnsi="Times New Roman"/>
          <w:sz w:val="16"/>
          <w:szCs w:val="16"/>
        </w:rPr>
        <w:t>УЧРЕЖДЕНИЕ ВЫСШЕГО ОБРАЗОВАНИЯ</w:t>
      </w:r>
    </w:p>
    <w:p w:rsidR="007F5B44" w:rsidRPr="009231A5" w:rsidRDefault="007F5B44" w:rsidP="007F5B44">
      <w:pPr>
        <w:spacing w:after="0" w:line="240" w:lineRule="auto"/>
        <w:jc w:val="center"/>
        <w:rPr>
          <w:rFonts w:ascii="Times New Roman" w:hAnsi="Times New Roman"/>
          <w:b/>
          <w:sz w:val="24"/>
          <w:szCs w:val="24"/>
        </w:rPr>
      </w:pPr>
      <w:r w:rsidRPr="009231A5">
        <w:rPr>
          <w:rFonts w:ascii="Times New Roman" w:hAnsi="Times New Roman"/>
          <w:b/>
          <w:sz w:val="24"/>
          <w:szCs w:val="24"/>
        </w:rPr>
        <w:t>«Санкт-Петербургский государственный</w:t>
      </w:r>
    </w:p>
    <w:p w:rsidR="007F5B44" w:rsidRPr="009231A5" w:rsidRDefault="007F5B44" w:rsidP="007F5B44">
      <w:pPr>
        <w:spacing w:after="0" w:line="240" w:lineRule="auto"/>
        <w:jc w:val="center"/>
        <w:rPr>
          <w:rFonts w:ascii="Times New Roman" w:hAnsi="Times New Roman"/>
          <w:b/>
          <w:sz w:val="24"/>
          <w:szCs w:val="24"/>
        </w:rPr>
      </w:pPr>
      <w:r w:rsidRPr="009231A5">
        <w:rPr>
          <w:rFonts w:ascii="Times New Roman" w:hAnsi="Times New Roman"/>
          <w:b/>
          <w:sz w:val="24"/>
          <w:szCs w:val="24"/>
        </w:rPr>
        <w:t>университет промышленных технологий</w:t>
      </w:r>
    </w:p>
    <w:p w:rsidR="007F5B44" w:rsidRPr="009231A5" w:rsidRDefault="007F5B44" w:rsidP="007F5B44">
      <w:pPr>
        <w:spacing w:after="0" w:line="240" w:lineRule="auto"/>
        <w:jc w:val="center"/>
        <w:rPr>
          <w:rFonts w:ascii="Times New Roman" w:hAnsi="Times New Roman"/>
          <w:b/>
          <w:sz w:val="24"/>
          <w:szCs w:val="24"/>
        </w:rPr>
      </w:pPr>
      <w:r w:rsidRPr="009231A5">
        <w:rPr>
          <w:rFonts w:ascii="Times New Roman" w:hAnsi="Times New Roman"/>
          <w:b/>
          <w:sz w:val="24"/>
          <w:szCs w:val="24"/>
        </w:rPr>
        <w:t>и дизайна»</w:t>
      </w:r>
    </w:p>
    <w:p w:rsidR="007F5B44" w:rsidRPr="009231A5" w:rsidRDefault="007F5B44" w:rsidP="007F5B44">
      <w:pPr>
        <w:spacing w:after="0" w:line="240" w:lineRule="auto"/>
        <w:jc w:val="center"/>
        <w:rPr>
          <w:rFonts w:ascii="Times New Roman" w:hAnsi="Times New Roman"/>
          <w:sz w:val="24"/>
          <w:szCs w:val="24"/>
        </w:rPr>
      </w:pPr>
      <w:r w:rsidRPr="009231A5">
        <w:rPr>
          <w:rFonts w:ascii="Times New Roman" w:hAnsi="Times New Roman"/>
          <w:sz w:val="24"/>
          <w:szCs w:val="24"/>
        </w:rPr>
        <w:t>Институт дизайна и искусств</w:t>
      </w:r>
    </w:p>
    <w:p w:rsidR="007F5B44" w:rsidRPr="009231A5" w:rsidRDefault="007F5B44" w:rsidP="007F5B44">
      <w:pPr>
        <w:spacing w:after="0" w:line="240" w:lineRule="auto"/>
        <w:jc w:val="center"/>
        <w:rPr>
          <w:rFonts w:ascii="Times New Roman" w:hAnsi="Times New Roman"/>
          <w:sz w:val="24"/>
          <w:szCs w:val="24"/>
        </w:rPr>
      </w:pPr>
      <w:r w:rsidRPr="009231A5">
        <w:rPr>
          <w:rFonts w:ascii="Times New Roman" w:hAnsi="Times New Roman"/>
          <w:sz w:val="24"/>
          <w:szCs w:val="24"/>
        </w:rPr>
        <w:t>Кафедра монументального искусства</w:t>
      </w:r>
    </w:p>
    <w:p w:rsidR="007F5B44" w:rsidRPr="009231A5" w:rsidRDefault="007F5B44" w:rsidP="00BF3588">
      <w:pPr>
        <w:tabs>
          <w:tab w:val="left" w:pos="7335"/>
        </w:tabs>
        <w:spacing w:after="0" w:line="240" w:lineRule="auto"/>
        <w:outlineLvl w:val="0"/>
        <w:rPr>
          <w:rFonts w:ascii="Times New Roman" w:hAnsi="Times New Roman"/>
          <w:b/>
          <w:sz w:val="24"/>
          <w:szCs w:val="24"/>
        </w:rPr>
      </w:pPr>
    </w:p>
    <w:p w:rsidR="00104F47" w:rsidRPr="009231A5" w:rsidRDefault="00104F47" w:rsidP="00E8785F">
      <w:pPr>
        <w:spacing w:after="0" w:line="240" w:lineRule="auto"/>
        <w:jc w:val="center"/>
        <w:rPr>
          <w:rFonts w:ascii="Times New Roman" w:hAnsi="Times New Roman"/>
          <w:b/>
          <w:sz w:val="28"/>
          <w:szCs w:val="28"/>
        </w:rPr>
      </w:pPr>
    </w:p>
    <w:p w:rsidR="00104F47" w:rsidRPr="009231A5" w:rsidRDefault="00104F47" w:rsidP="00E8785F">
      <w:pPr>
        <w:spacing w:after="0" w:line="240" w:lineRule="auto"/>
        <w:jc w:val="center"/>
        <w:outlineLvl w:val="0"/>
        <w:rPr>
          <w:rFonts w:ascii="Times New Roman" w:hAnsi="Times New Roman"/>
          <w:b/>
          <w:sz w:val="24"/>
          <w:szCs w:val="24"/>
        </w:rPr>
      </w:pPr>
      <w:r w:rsidRPr="009231A5">
        <w:rPr>
          <w:rFonts w:ascii="Times New Roman" w:hAnsi="Times New Roman"/>
          <w:b/>
          <w:sz w:val="24"/>
          <w:szCs w:val="24"/>
        </w:rPr>
        <w:t>ИНФОРМАЦИОННОЕ ПИСЬМО</w:t>
      </w:r>
    </w:p>
    <w:p w:rsidR="00104F47" w:rsidRPr="009231A5" w:rsidRDefault="00104F47" w:rsidP="00E8785F">
      <w:pPr>
        <w:spacing w:after="0" w:line="240" w:lineRule="auto"/>
        <w:jc w:val="center"/>
        <w:outlineLvl w:val="0"/>
        <w:rPr>
          <w:rFonts w:ascii="Times New Roman" w:hAnsi="Times New Roman"/>
          <w:b/>
          <w:sz w:val="24"/>
          <w:szCs w:val="24"/>
        </w:rPr>
      </w:pPr>
    </w:p>
    <w:p w:rsidR="00104F47" w:rsidRPr="009231A5" w:rsidRDefault="00104F47" w:rsidP="00E8785F">
      <w:pPr>
        <w:spacing w:after="0" w:line="240" w:lineRule="auto"/>
        <w:jc w:val="center"/>
        <w:rPr>
          <w:rFonts w:ascii="Times New Roman" w:hAnsi="Times New Roman"/>
          <w:sz w:val="24"/>
          <w:szCs w:val="24"/>
        </w:rPr>
      </w:pPr>
      <w:r w:rsidRPr="009231A5">
        <w:rPr>
          <w:rFonts w:ascii="Times New Roman" w:hAnsi="Times New Roman"/>
          <w:sz w:val="24"/>
          <w:szCs w:val="24"/>
        </w:rPr>
        <w:t>Уважаемые коллеги!</w:t>
      </w:r>
    </w:p>
    <w:p w:rsidR="00402792" w:rsidRPr="009231A5" w:rsidRDefault="00402792" w:rsidP="00E8785F">
      <w:pPr>
        <w:spacing w:after="0" w:line="240" w:lineRule="auto"/>
        <w:jc w:val="center"/>
        <w:rPr>
          <w:rFonts w:ascii="Times New Roman" w:hAnsi="Times New Roman"/>
          <w:sz w:val="24"/>
          <w:szCs w:val="24"/>
        </w:rPr>
      </w:pPr>
    </w:p>
    <w:p w:rsidR="00831E5F" w:rsidRPr="009231A5" w:rsidRDefault="00104F47" w:rsidP="00E8785F">
      <w:pPr>
        <w:spacing w:after="0" w:line="240" w:lineRule="auto"/>
        <w:ind w:firstLine="567"/>
        <w:jc w:val="both"/>
        <w:rPr>
          <w:rFonts w:ascii="Times New Roman" w:hAnsi="Times New Roman"/>
          <w:sz w:val="24"/>
          <w:szCs w:val="24"/>
        </w:rPr>
      </w:pPr>
      <w:r w:rsidRPr="009231A5">
        <w:rPr>
          <w:rFonts w:ascii="Times New Roman" w:hAnsi="Times New Roman"/>
          <w:sz w:val="24"/>
          <w:szCs w:val="24"/>
        </w:rPr>
        <w:t xml:space="preserve">ФГБОУ </w:t>
      </w:r>
      <w:r w:rsidR="001C29F0" w:rsidRPr="009231A5">
        <w:rPr>
          <w:rFonts w:ascii="Times New Roman" w:hAnsi="Times New Roman"/>
          <w:sz w:val="24"/>
          <w:szCs w:val="24"/>
        </w:rPr>
        <w:t xml:space="preserve">ВО </w:t>
      </w:r>
      <w:r w:rsidRPr="009231A5">
        <w:rPr>
          <w:rFonts w:ascii="Times New Roman" w:hAnsi="Times New Roman"/>
          <w:sz w:val="28"/>
          <w:szCs w:val="28"/>
        </w:rPr>
        <w:t>«</w:t>
      </w:r>
      <w:r w:rsidRPr="009231A5">
        <w:rPr>
          <w:rFonts w:ascii="Times New Roman" w:hAnsi="Times New Roman"/>
          <w:sz w:val="24"/>
          <w:szCs w:val="24"/>
        </w:rPr>
        <w:t>Санкт-Петербургский государственный университет промышленных технологий и дизайна» (</w:t>
      </w:r>
      <w:proofErr w:type="spellStart"/>
      <w:r w:rsidRPr="009231A5">
        <w:rPr>
          <w:rFonts w:ascii="Times New Roman" w:hAnsi="Times New Roman"/>
          <w:sz w:val="24"/>
          <w:szCs w:val="24"/>
        </w:rPr>
        <w:t>СПбГУПТД</w:t>
      </w:r>
      <w:proofErr w:type="spellEnd"/>
      <w:r w:rsidRPr="009231A5">
        <w:rPr>
          <w:rFonts w:ascii="Times New Roman" w:hAnsi="Times New Roman"/>
          <w:sz w:val="24"/>
          <w:szCs w:val="24"/>
        </w:rPr>
        <w:t xml:space="preserve">), Институт дизайна и искусств и кафедра монументального искусства приглашает художников, </w:t>
      </w:r>
      <w:r w:rsidR="00C16756" w:rsidRPr="009231A5">
        <w:rPr>
          <w:rFonts w:ascii="Times New Roman" w:hAnsi="Times New Roman"/>
          <w:sz w:val="24"/>
          <w:szCs w:val="24"/>
        </w:rPr>
        <w:t>теоретиков искусства</w:t>
      </w:r>
      <w:r w:rsidRPr="009231A5">
        <w:rPr>
          <w:rFonts w:ascii="Times New Roman" w:hAnsi="Times New Roman"/>
          <w:sz w:val="24"/>
          <w:szCs w:val="24"/>
        </w:rPr>
        <w:t xml:space="preserve">, </w:t>
      </w:r>
      <w:r w:rsidR="004144CC" w:rsidRPr="009231A5">
        <w:rPr>
          <w:rFonts w:ascii="Times New Roman" w:hAnsi="Times New Roman"/>
          <w:sz w:val="24"/>
          <w:szCs w:val="24"/>
        </w:rPr>
        <w:t xml:space="preserve">дизайнеров, архитекторов, </w:t>
      </w:r>
      <w:r w:rsidRPr="009231A5">
        <w:rPr>
          <w:rFonts w:ascii="Times New Roman" w:hAnsi="Times New Roman"/>
          <w:sz w:val="24"/>
          <w:szCs w:val="24"/>
        </w:rPr>
        <w:t xml:space="preserve">преподавателей высших учебных заведений, аспирантов и студентов принять участие в </w:t>
      </w:r>
    </w:p>
    <w:p w:rsidR="00104F47" w:rsidRPr="009231A5" w:rsidRDefault="00797BB4" w:rsidP="00831E5F">
      <w:pPr>
        <w:spacing w:after="0" w:line="240" w:lineRule="auto"/>
        <w:jc w:val="both"/>
        <w:rPr>
          <w:rFonts w:ascii="Times New Roman" w:hAnsi="Times New Roman"/>
          <w:sz w:val="24"/>
          <w:szCs w:val="24"/>
        </w:rPr>
      </w:pPr>
      <w:r w:rsidRPr="009231A5">
        <w:rPr>
          <w:rFonts w:ascii="Times New Roman" w:hAnsi="Times New Roman"/>
          <w:b/>
          <w:bCs/>
          <w:sz w:val="24"/>
          <w:szCs w:val="24"/>
        </w:rPr>
        <w:t>м</w:t>
      </w:r>
      <w:r w:rsidR="00104F47" w:rsidRPr="009231A5">
        <w:rPr>
          <w:rFonts w:ascii="Times New Roman" w:hAnsi="Times New Roman"/>
          <w:b/>
          <w:bCs/>
          <w:sz w:val="24"/>
          <w:szCs w:val="24"/>
        </w:rPr>
        <w:t>еждународной научно-практической конференции «Актуальные проблемы монумент</w:t>
      </w:r>
      <w:r w:rsidR="00104F47" w:rsidRPr="009231A5">
        <w:rPr>
          <w:rFonts w:ascii="Times New Roman" w:hAnsi="Times New Roman"/>
          <w:b/>
          <w:sz w:val="24"/>
          <w:szCs w:val="24"/>
        </w:rPr>
        <w:t>ального искусства»</w:t>
      </w:r>
      <w:r w:rsidR="00104F47" w:rsidRPr="009231A5">
        <w:rPr>
          <w:rFonts w:ascii="Times New Roman" w:hAnsi="Times New Roman"/>
          <w:sz w:val="24"/>
          <w:szCs w:val="24"/>
        </w:rPr>
        <w:t xml:space="preserve">. </w:t>
      </w:r>
    </w:p>
    <w:p w:rsidR="00AC197F" w:rsidRPr="009231A5" w:rsidRDefault="00CE4E12" w:rsidP="00AC197F">
      <w:pPr>
        <w:spacing w:after="0" w:line="240" w:lineRule="auto"/>
        <w:ind w:firstLine="709"/>
        <w:jc w:val="both"/>
        <w:rPr>
          <w:rFonts w:ascii="Times New Roman" w:hAnsi="Times New Roman"/>
          <w:bCs/>
          <w:sz w:val="24"/>
          <w:szCs w:val="24"/>
        </w:rPr>
      </w:pPr>
      <w:r w:rsidRPr="009231A5">
        <w:rPr>
          <w:rFonts w:ascii="Times New Roman" w:hAnsi="Times New Roman"/>
          <w:bCs/>
          <w:i/>
          <w:iCs/>
          <w:sz w:val="24"/>
          <w:szCs w:val="24"/>
        </w:rPr>
        <w:t>Целью</w:t>
      </w:r>
      <w:r w:rsidRPr="009231A5">
        <w:rPr>
          <w:rFonts w:ascii="Times New Roman" w:hAnsi="Times New Roman"/>
          <w:bCs/>
          <w:sz w:val="24"/>
          <w:szCs w:val="24"/>
        </w:rPr>
        <w:t xml:space="preserve"> конференции является </w:t>
      </w:r>
      <w:r w:rsidR="00EC495E" w:rsidRPr="009231A5">
        <w:rPr>
          <w:rFonts w:ascii="Times New Roman" w:hAnsi="Times New Roman"/>
          <w:sz w:val="24"/>
          <w:szCs w:val="24"/>
        </w:rPr>
        <w:t>объедин</w:t>
      </w:r>
      <w:r w:rsidRPr="009231A5">
        <w:rPr>
          <w:rFonts w:ascii="Times New Roman" w:hAnsi="Times New Roman"/>
          <w:sz w:val="24"/>
          <w:szCs w:val="24"/>
        </w:rPr>
        <w:t>ение</w:t>
      </w:r>
      <w:r w:rsidR="00EC495E" w:rsidRPr="009231A5">
        <w:rPr>
          <w:rFonts w:ascii="Times New Roman" w:hAnsi="Times New Roman"/>
          <w:sz w:val="24"/>
          <w:szCs w:val="24"/>
        </w:rPr>
        <w:t xml:space="preserve"> отечественных и зарубежных </w:t>
      </w:r>
      <w:r w:rsidR="00C16756" w:rsidRPr="009231A5">
        <w:rPr>
          <w:rFonts w:ascii="Times New Roman" w:hAnsi="Times New Roman"/>
          <w:sz w:val="24"/>
          <w:szCs w:val="24"/>
        </w:rPr>
        <w:t>специа</w:t>
      </w:r>
      <w:r w:rsidR="00EC495E" w:rsidRPr="009231A5">
        <w:rPr>
          <w:rFonts w:ascii="Times New Roman" w:hAnsi="Times New Roman"/>
          <w:sz w:val="24"/>
          <w:szCs w:val="24"/>
        </w:rPr>
        <w:t>листов</w:t>
      </w:r>
      <w:r w:rsidR="00C16756" w:rsidRPr="009231A5">
        <w:rPr>
          <w:rFonts w:ascii="Times New Roman" w:hAnsi="Times New Roman"/>
          <w:sz w:val="24"/>
          <w:szCs w:val="24"/>
        </w:rPr>
        <w:t xml:space="preserve"> </w:t>
      </w:r>
      <w:r w:rsidR="00730577" w:rsidRPr="009231A5">
        <w:rPr>
          <w:rFonts w:ascii="Times New Roman" w:hAnsi="Times New Roman"/>
          <w:sz w:val="24"/>
          <w:szCs w:val="24"/>
        </w:rPr>
        <w:t>в области монументально</w:t>
      </w:r>
      <w:r w:rsidR="00C76295" w:rsidRPr="009231A5">
        <w:rPr>
          <w:rFonts w:ascii="Times New Roman" w:hAnsi="Times New Roman"/>
          <w:sz w:val="24"/>
          <w:szCs w:val="24"/>
        </w:rPr>
        <w:t>го искусства</w:t>
      </w:r>
      <w:r w:rsidR="00486436" w:rsidRPr="009231A5">
        <w:rPr>
          <w:rFonts w:ascii="Times New Roman" w:hAnsi="Times New Roman"/>
          <w:sz w:val="24"/>
          <w:szCs w:val="24"/>
        </w:rPr>
        <w:t xml:space="preserve"> для конструктивного диалога и обмена профессиональным опытом</w:t>
      </w:r>
      <w:r w:rsidR="00EC495E" w:rsidRPr="009231A5">
        <w:rPr>
          <w:rFonts w:ascii="Times New Roman" w:hAnsi="Times New Roman"/>
          <w:sz w:val="24"/>
          <w:szCs w:val="24"/>
        </w:rPr>
        <w:t xml:space="preserve">. </w:t>
      </w:r>
      <w:r w:rsidR="00D26B0C" w:rsidRPr="009231A5">
        <w:rPr>
          <w:rFonts w:ascii="Times New Roman" w:hAnsi="Times New Roman"/>
          <w:sz w:val="24"/>
          <w:szCs w:val="24"/>
        </w:rPr>
        <w:t xml:space="preserve">В современных условиях, </w:t>
      </w:r>
      <w:r w:rsidR="00DA04E9" w:rsidRPr="009231A5">
        <w:rPr>
          <w:rFonts w:ascii="Times New Roman" w:hAnsi="Times New Roman"/>
          <w:sz w:val="24"/>
          <w:szCs w:val="24"/>
        </w:rPr>
        <w:t xml:space="preserve">когда основными заказчиками в области </w:t>
      </w:r>
      <w:r w:rsidR="00D26B0C" w:rsidRPr="009231A5">
        <w:rPr>
          <w:rFonts w:ascii="Times New Roman" w:hAnsi="Times New Roman"/>
          <w:sz w:val="24"/>
          <w:szCs w:val="24"/>
        </w:rPr>
        <w:t>монументаль</w:t>
      </w:r>
      <w:r w:rsidR="00DA04E9" w:rsidRPr="009231A5">
        <w:rPr>
          <w:rFonts w:ascii="Times New Roman" w:hAnsi="Times New Roman"/>
          <w:sz w:val="24"/>
          <w:szCs w:val="24"/>
        </w:rPr>
        <w:t xml:space="preserve">ной </w:t>
      </w:r>
      <w:r w:rsidR="00D26B0C" w:rsidRPr="009231A5">
        <w:rPr>
          <w:rFonts w:ascii="Times New Roman" w:hAnsi="Times New Roman"/>
          <w:sz w:val="24"/>
          <w:szCs w:val="24"/>
        </w:rPr>
        <w:t>живопис</w:t>
      </w:r>
      <w:r w:rsidR="00DA04E9" w:rsidRPr="009231A5">
        <w:rPr>
          <w:rFonts w:ascii="Times New Roman" w:hAnsi="Times New Roman"/>
          <w:sz w:val="24"/>
          <w:szCs w:val="24"/>
        </w:rPr>
        <w:t>и выступают</w:t>
      </w:r>
      <w:r w:rsidR="00D26B0C" w:rsidRPr="009231A5">
        <w:rPr>
          <w:rFonts w:ascii="Times New Roman" w:hAnsi="Times New Roman"/>
          <w:sz w:val="24"/>
          <w:szCs w:val="24"/>
        </w:rPr>
        <w:t xml:space="preserve"> </w:t>
      </w:r>
      <w:r w:rsidR="00DA04E9" w:rsidRPr="009231A5">
        <w:rPr>
          <w:rFonts w:ascii="Times New Roman" w:hAnsi="Times New Roman"/>
          <w:sz w:val="24"/>
          <w:szCs w:val="24"/>
        </w:rPr>
        <w:t>преимущественно</w:t>
      </w:r>
      <w:r w:rsidR="00D26B0C" w:rsidRPr="009231A5">
        <w:rPr>
          <w:rFonts w:ascii="Times New Roman" w:hAnsi="Times New Roman"/>
          <w:sz w:val="24"/>
          <w:szCs w:val="24"/>
        </w:rPr>
        <w:t xml:space="preserve"> частны</w:t>
      </w:r>
      <w:r w:rsidR="00DA04E9" w:rsidRPr="009231A5">
        <w:rPr>
          <w:rFonts w:ascii="Times New Roman" w:hAnsi="Times New Roman"/>
          <w:sz w:val="24"/>
          <w:szCs w:val="24"/>
        </w:rPr>
        <w:t>е</w:t>
      </w:r>
      <w:r w:rsidR="00D26B0C" w:rsidRPr="009231A5">
        <w:rPr>
          <w:rFonts w:ascii="Times New Roman" w:hAnsi="Times New Roman"/>
          <w:sz w:val="24"/>
          <w:szCs w:val="24"/>
        </w:rPr>
        <w:t xml:space="preserve"> лица или </w:t>
      </w:r>
      <w:r w:rsidR="00874711" w:rsidRPr="009231A5">
        <w:rPr>
          <w:rFonts w:ascii="Times New Roman" w:hAnsi="Times New Roman"/>
          <w:sz w:val="24"/>
          <w:szCs w:val="24"/>
        </w:rPr>
        <w:t>православная церковь</w:t>
      </w:r>
      <w:r w:rsidR="00D26B0C" w:rsidRPr="009231A5">
        <w:rPr>
          <w:rFonts w:ascii="Times New Roman" w:hAnsi="Times New Roman"/>
          <w:sz w:val="24"/>
          <w:szCs w:val="24"/>
        </w:rPr>
        <w:t xml:space="preserve">, особенно остро </w:t>
      </w:r>
      <w:r w:rsidR="00874711" w:rsidRPr="009231A5">
        <w:rPr>
          <w:rFonts w:ascii="Times New Roman" w:hAnsi="Times New Roman"/>
          <w:sz w:val="24"/>
          <w:szCs w:val="24"/>
        </w:rPr>
        <w:t>стоит</w:t>
      </w:r>
      <w:r w:rsidR="00D26B0C" w:rsidRPr="009231A5">
        <w:rPr>
          <w:rFonts w:ascii="Times New Roman" w:hAnsi="Times New Roman"/>
          <w:sz w:val="24"/>
          <w:szCs w:val="24"/>
        </w:rPr>
        <w:t xml:space="preserve"> проблема востребованности </w:t>
      </w:r>
      <w:r w:rsidR="0099251A" w:rsidRPr="009231A5">
        <w:rPr>
          <w:rFonts w:ascii="Times New Roman" w:hAnsi="Times New Roman"/>
          <w:sz w:val="24"/>
          <w:szCs w:val="24"/>
        </w:rPr>
        <w:t>художник</w:t>
      </w:r>
      <w:r w:rsidR="00D26B0C" w:rsidRPr="009231A5">
        <w:rPr>
          <w:rFonts w:ascii="Times New Roman" w:hAnsi="Times New Roman"/>
          <w:sz w:val="24"/>
          <w:szCs w:val="24"/>
        </w:rPr>
        <w:t>ов</w:t>
      </w:r>
      <w:r w:rsidR="00933E6A" w:rsidRPr="009231A5">
        <w:rPr>
          <w:rFonts w:ascii="Times New Roman" w:hAnsi="Times New Roman"/>
          <w:sz w:val="24"/>
          <w:szCs w:val="24"/>
        </w:rPr>
        <w:t>-монументалистов</w:t>
      </w:r>
      <w:r w:rsidR="00D26B0C" w:rsidRPr="009231A5">
        <w:rPr>
          <w:rFonts w:ascii="Times New Roman" w:hAnsi="Times New Roman"/>
          <w:sz w:val="24"/>
          <w:szCs w:val="24"/>
        </w:rPr>
        <w:t xml:space="preserve">, волнующая, как опытных </w:t>
      </w:r>
      <w:r w:rsidR="0099251A" w:rsidRPr="009231A5">
        <w:rPr>
          <w:rFonts w:ascii="Times New Roman" w:hAnsi="Times New Roman"/>
          <w:sz w:val="24"/>
          <w:szCs w:val="24"/>
        </w:rPr>
        <w:t>мастер</w:t>
      </w:r>
      <w:r w:rsidR="00D26B0C" w:rsidRPr="009231A5">
        <w:rPr>
          <w:rFonts w:ascii="Times New Roman" w:hAnsi="Times New Roman"/>
          <w:sz w:val="24"/>
          <w:szCs w:val="24"/>
        </w:rPr>
        <w:t>ов, так и молодых выпускников.</w:t>
      </w:r>
      <w:r w:rsidR="00B61769" w:rsidRPr="009231A5">
        <w:rPr>
          <w:rFonts w:ascii="Times New Roman" w:hAnsi="Times New Roman"/>
          <w:sz w:val="24"/>
          <w:szCs w:val="24"/>
        </w:rPr>
        <w:t xml:space="preserve"> </w:t>
      </w:r>
      <w:r w:rsidR="00870B95" w:rsidRPr="009231A5">
        <w:rPr>
          <w:rFonts w:ascii="Times New Roman" w:hAnsi="Times New Roman"/>
          <w:sz w:val="24"/>
          <w:szCs w:val="24"/>
        </w:rPr>
        <w:t>П</w:t>
      </w:r>
      <w:r w:rsidR="00206A16" w:rsidRPr="009231A5">
        <w:rPr>
          <w:rFonts w:ascii="Times New Roman" w:hAnsi="Times New Roman"/>
          <w:sz w:val="24"/>
          <w:szCs w:val="24"/>
        </w:rPr>
        <w:t xml:space="preserve">ланируется обсуждение таких </w:t>
      </w:r>
      <w:r w:rsidR="00EC495E" w:rsidRPr="009231A5">
        <w:rPr>
          <w:rFonts w:ascii="Times New Roman" w:hAnsi="Times New Roman"/>
          <w:sz w:val="24"/>
          <w:szCs w:val="24"/>
        </w:rPr>
        <w:t>вопрос</w:t>
      </w:r>
      <w:r w:rsidR="00206A16" w:rsidRPr="009231A5">
        <w:rPr>
          <w:rFonts w:ascii="Times New Roman" w:hAnsi="Times New Roman"/>
          <w:sz w:val="24"/>
          <w:szCs w:val="24"/>
        </w:rPr>
        <w:t>ов</w:t>
      </w:r>
      <w:r w:rsidR="00EC495E" w:rsidRPr="009231A5">
        <w:rPr>
          <w:rFonts w:ascii="Times New Roman" w:hAnsi="Times New Roman"/>
          <w:sz w:val="24"/>
          <w:szCs w:val="24"/>
        </w:rPr>
        <w:t xml:space="preserve">, как </w:t>
      </w:r>
      <w:r w:rsidR="009F39BB" w:rsidRPr="009231A5">
        <w:rPr>
          <w:rFonts w:ascii="Times New Roman" w:hAnsi="Times New Roman"/>
          <w:sz w:val="24"/>
          <w:szCs w:val="24"/>
        </w:rPr>
        <w:t xml:space="preserve">роль </w:t>
      </w:r>
      <w:r w:rsidR="00EC495E" w:rsidRPr="009231A5">
        <w:rPr>
          <w:rFonts w:ascii="Times New Roman" w:hAnsi="Times New Roman"/>
          <w:sz w:val="24"/>
          <w:szCs w:val="24"/>
        </w:rPr>
        <w:t>современны</w:t>
      </w:r>
      <w:r w:rsidR="009F39BB" w:rsidRPr="009231A5">
        <w:rPr>
          <w:rFonts w:ascii="Times New Roman" w:hAnsi="Times New Roman"/>
          <w:sz w:val="24"/>
          <w:szCs w:val="24"/>
        </w:rPr>
        <w:t>х</w:t>
      </w:r>
      <w:r w:rsidR="00EC495E" w:rsidRPr="009231A5">
        <w:rPr>
          <w:rFonts w:ascii="Times New Roman" w:hAnsi="Times New Roman"/>
          <w:sz w:val="24"/>
          <w:szCs w:val="24"/>
        </w:rPr>
        <w:t xml:space="preserve"> и традиционны</w:t>
      </w:r>
      <w:r w:rsidR="009F39BB" w:rsidRPr="009231A5">
        <w:rPr>
          <w:rFonts w:ascii="Times New Roman" w:hAnsi="Times New Roman"/>
          <w:sz w:val="24"/>
          <w:szCs w:val="24"/>
        </w:rPr>
        <w:t>х</w:t>
      </w:r>
      <w:r w:rsidR="00EC495E" w:rsidRPr="009231A5">
        <w:rPr>
          <w:rFonts w:ascii="Times New Roman" w:hAnsi="Times New Roman"/>
          <w:sz w:val="24"/>
          <w:szCs w:val="24"/>
        </w:rPr>
        <w:t xml:space="preserve"> технологи</w:t>
      </w:r>
      <w:r w:rsidR="009F39BB" w:rsidRPr="009231A5">
        <w:rPr>
          <w:rFonts w:ascii="Times New Roman" w:hAnsi="Times New Roman"/>
          <w:sz w:val="24"/>
          <w:szCs w:val="24"/>
        </w:rPr>
        <w:t>й</w:t>
      </w:r>
      <w:r w:rsidR="00EC495E" w:rsidRPr="009231A5">
        <w:rPr>
          <w:rFonts w:ascii="Times New Roman" w:hAnsi="Times New Roman"/>
          <w:sz w:val="24"/>
          <w:szCs w:val="24"/>
        </w:rPr>
        <w:t xml:space="preserve"> </w:t>
      </w:r>
      <w:r w:rsidR="00FF074B" w:rsidRPr="009231A5">
        <w:rPr>
          <w:rFonts w:ascii="Times New Roman" w:hAnsi="Times New Roman"/>
          <w:sz w:val="24"/>
          <w:szCs w:val="24"/>
        </w:rPr>
        <w:t xml:space="preserve">в </w:t>
      </w:r>
      <w:r w:rsidR="00EC495E" w:rsidRPr="009231A5">
        <w:rPr>
          <w:rFonts w:ascii="Times New Roman" w:hAnsi="Times New Roman"/>
          <w:sz w:val="24"/>
          <w:szCs w:val="24"/>
        </w:rPr>
        <w:t>монументально</w:t>
      </w:r>
      <w:r w:rsidR="00FF074B" w:rsidRPr="009231A5">
        <w:rPr>
          <w:rFonts w:ascii="Times New Roman" w:hAnsi="Times New Roman"/>
          <w:sz w:val="24"/>
          <w:szCs w:val="24"/>
        </w:rPr>
        <w:t>м</w:t>
      </w:r>
      <w:r w:rsidR="00EC495E" w:rsidRPr="009231A5">
        <w:rPr>
          <w:rFonts w:ascii="Times New Roman" w:hAnsi="Times New Roman"/>
          <w:sz w:val="24"/>
          <w:szCs w:val="24"/>
        </w:rPr>
        <w:t xml:space="preserve"> искусств</w:t>
      </w:r>
      <w:r w:rsidR="00FF074B" w:rsidRPr="009231A5">
        <w:rPr>
          <w:rFonts w:ascii="Times New Roman" w:hAnsi="Times New Roman"/>
          <w:sz w:val="24"/>
          <w:szCs w:val="24"/>
        </w:rPr>
        <w:t>е</w:t>
      </w:r>
      <w:r w:rsidR="00EC495E" w:rsidRPr="009231A5">
        <w:rPr>
          <w:rFonts w:ascii="Times New Roman" w:hAnsi="Times New Roman"/>
          <w:sz w:val="24"/>
          <w:szCs w:val="24"/>
        </w:rPr>
        <w:t xml:space="preserve">, </w:t>
      </w:r>
      <w:r w:rsidR="00896DD7" w:rsidRPr="009231A5">
        <w:rPr>
          <w:rFonts w:ascii="Times New Roman" w:hAnsi="Times New Roman"/>
          <w:sz w:val="24"/>
          <w:szCs w:val="24"/>
        </w:rPr>
        <w:t>проблемы воссоздания и реконструкции памятников культурного наследия, вопрос</w:t>
      </w:r>
      <w:r w:rsidR="00EC495E" w:rsidRPr="009231A5">
        <w:rPr>
          <w:rFonts w:ascii="Times New Roman" w:hAnsi="Times New Roman"/>
          <w:sz w:val="24"/>
          <w:szCs w:val="24"/>
        </w:rPr>
        <w:t>ы педагогики в монументальном искусстве и др.</w:t>
      </w:r>
      <w:r w:rsidR="00166337" w:rsidRPr="009231A5">
        <w:rPr>
          <w:rFonts w:ascii="Times New Roman" w:hAnsi="Times New Roman"/>
          <w:sz w:val="24"/>
          <w:szCs w:val="24"/>
        </w:rPr>
        <w:t xml:space="preserve"> </w:t>
      </w:r>
    </w:p>
    <w:p w:rsidR="00104F47" w:rsidRPr="009231A5" w:rsidRDefault="00104F47" w:rsidP="00104F47">
      <w:pPr>
        <w:pStyle w:val="a3"/>
        <w:shd w:val="clear" w:color="auto" w:fill="FFFFFF"/>
        <w:spacing w:before="0" w:beforeAutospacing="0" w:after="0" w:afterAutospacing="0"/>
        <w:ind w:firstLine="709"/>
        <w:jc w:val="both"/>
      </w:pPr>
      <w:r w:rsidRPr="009231A5">
        <w:t xml:space="preserve">Время проведения конференции </w:t>
      </w:r>
      <w:r w:rsidR="001E763F" w:rsidRPr="009231A5">
        <w:t xml:space="preserve">— </w:t>
      </w:r>
      <w:r w:rsidRPr="009231A5">
        <w:rPr>
          <w:b/>
        </w:rPr>
        <w:t>1</w:t>
      </w:r>
      <w:r w:rsidR="005E1036" w:rsidRPr="009231A5">
        <w:rPr>
          <w:b/>
        </w:rPr>
        <w:t>3</w:t>
      </w:r>
      <w:r w:rsidRPr="009231A5">
        <w:rPr>
          <w:b/>
        </w:rPr>
        <w:t xml:space="preserve"> - 1</w:t>
      </w:r>
      <w:r w:rsidR="005E1036" w:rsidRPr="009231A5">
        <w:rPr>
          <w:b/>
        </w:rPr>
        <w:t>4</w:t>
      </w:r>
      <w:r w:rsidRPr="009231A5">
        <w:rPr>
          <w:b/>
        </w:rPr>
        <w:t xml:space="preserve"> </w:t>
      </w:r>
      <w:r w:rsidR="005E1036" w:rsidRPr="009231A5">
        <w:rPr>
          <w:b/>
        </w:rPr>
        <w:t>марта</w:t>
      </w:r>
      <w:r w:rsidRPr="009231A5">
        <w:rPr>
          <w:b/>
        </w:rPr>
        <w:t xml:space="preserve"> 20</w:t>
      </w:r>
      <w:r w:rsidR="00880C82" w:rsidRPr="009231A5">
        <w:rPr>
          <w:b/>
        </w:rPr>
        <w:t>20</w:t>
      </w:r>
      <w:r w:rsidRPr="009231A5">
        <w:rPr>
          <w:b/>
        </w:rPr>
        <w:t xml:space="preserve"> г. </w:t>
      </w:r>
      <w:r w:rsidRPr="009231A5">
        <w:t>Возможно очное и заочное участие.</w:t>
      </w:r>
      <w:r w:rsidRPr="009231A5">
        <w:rPr>
          <w:b/>
        </w:rPr>
        <w:t xml:space="preserve"> </w:t>
      </w:r>
      <w:r w:rsidRPr="009231A5">
        <w:t>По материалам конференции предполагается публикация сборника научных трудов, включенного в российский индекс научного цитирования (РИНЦ). В рамках конференции планируется</w:t>
      </w:r>
      <w:r w:rsidRPr="009231A5">
        <w:rPr>
          <w:sz w:val="22"/>
          <w:szCs w:val="22"/>
        </w:rPr>
        <w:t xml:space="preserve"> </w:t>
      </w:r>
      <w:r w:rsidRPr="009231A5">
        <w:t xml:space="preserve">работа </w:t>
      </w:r>
      <w:r w:rsidR="00C822DE" w:rsidRPr="009231A5">
        <w:t>м</w:t>
      </w:r>
      <w:r w:rsidRPr="009231A5">
        <w:t>еждународной выставки</w:t>
      </w:r>
      <w:r w:rsidR="00B22A81" w:rsidRPr="009231A5">
        <w:t>-конкурса «Творческая весна»</w:t>
      </w:r>
      <w:r w:rsidRPr="009231A5">
        <w:t xml:space="preserve">. </w:t>
      </w:r>
    </w:p>
    <w:p w:rsidR="00104F47" w:rsidRPr="009231A5" w:rsidRDefault="00104F47" w:rsidP="00104F47">
      <w:pPr>
        <w:spacing w:after="0" w:line="240" w:lineRule="auto"/>
        <w:ind w:firstLine="709"/>
        <w:jc w:val="both"/>
        <w:rPr>
          <w:rFonts w:ascii="Times New Roman" w:hAnsi="Times New Roman"/>
          <w:sz w:val="24"/>
          <w:szCs w:val="24"/>
        </w:rPr>
      </w:pPr>
    </w:p>
    <w:p w:rsidR="00104F47" w:rsidRPr="009231A5" w:rsidRDefault="00104F47" w:rsidP="00104F47">
      <w:pPr>
        <w:spacing w:after="0" w:line="240" w:lineRule="auto"/>
        <w:ind w:left="360"/>
        <w:jc w:val="both"/>
        <w:rPr>
          <w:rFonts w:ascii="Times New Roman" w:hAnsi="Times New Roman"/>
          <w:sz w:val="24"/>
          <w:szCs w:val="24"/>
        </w:rPr>
      </w:pPr>
      <w:r w:rsidRPr="009231A5">
        <w:rPr>
          <w:rFonts w:ascii="Times New Roman" w:hAnsi="Times New Roman"/>
          <w:sz w:val="24"/>
          <w:szCs w:val="24"/>
        </w:rPr>
        <w:t xml:space="preserve">Оргкомитет </w:t>
      </w:r>
      <w:r w:rsidR="001A5472" w:rsidRPr="009231A5">
        <w:rPr>
          <w:rFonts w:ascii="Times New Roman" w:hAnsi="Times New Roman"/>
          <w:sz w:val="24"/>
          <w:szCs w:val="24"/>
        </w:rPr>
        <w:t xml:space="preserve">конференции </w:t>
      </w:r>
      <w:r w:rsidRPr="009231A5">
        <w:rPr>
          <w:rFonts w:ascii="Times New Roman" w:hAnsi="Times New Roman"/>
          <w:sz w:val="24"/>
          <w:szCs w:val="24"/>
        </w:rPr>
        <w:t>в составе:</w:t>
      </w:r>
    </w:p>
    <w:p w:rsidR="00104F47" w:rsidRPr="009231A5" w:rsidRDefault="00104F47" w:rsidP="00104F47">
      <w:pPr>
        <w:spacing w:after="0" w:line="240" w:lineRule="auto"/>
        <w:ind w:left="360"/>
        <w:jc w:val="both"/>
        <w:rPr>
          <w:rFonts w:ascii="Times New Roman" w:hAnsi="Times New Roman"/>
          <w:sz w:val="24"/>
          <w:szCs w:val="24"/>
        </w:rPr>
      </w:pPr>
      <w:r w:rsidRPr="009231A5">
        <w:rPr>
          <w:rFonts w:ascii="Times New Roman" w:hAnsi="Times New Roman"/>
          <w:sz w:val="24"/>
          <w:szCs w:val="24"/>
        </w:rPr>
        <w:tab/>
        <w:t>- ректор А.</w:t>
      </w:r>
      <w:r w:rsidR="007C49D3" w:rsidRPr="009231A5">
        <w:rPr>
          <w:rFonts w:ascii="Times New Roman" w:hAnsi="Times New Roman"/>
          <w:sz w:val="24"/>
          <w:szCs w:val="24"/>
        </w:rPr>
        <w:t xml:space="preserve"> </w:t>
      </w:r>
      <w:r w:rsidRPr="009231A5">
        <w:rPr>
          <w:rFonts w:ascii="Times New Roman" w:hAnsi="Times New Roman"/>
          <w:sz w:val="24"/>
          <w:szCs w:val="24"/>
        </w:rPr>
        <w:t xml:space="preserve">В. Демидов </w:t>
      </w:r>
      <w:r w:rsidR="007C49D3" w:rsidRPr="009231A5">
        <w:rPr>
          <w:rFonts w:ascii="Times New Roman" w:hAnsi="Times New Roman"/>
          <w:sz w:val="24"/>
          <w:szCs w:val="24"/>
        </w:rPr>
        <w:t>—</w:t>
      </w:r>
      <w:r w:rsidRPr="009231A5">
        <w:rPr>
          <w:rFonts w:ascii="Times New Roman" w:hAnsi="Times New Roman"/>
          <w:sz w:val="24"/>
          <w:szCs w:val="24"/>
        </w:rPr>
        <w:t xml:space="preserve"> председатель;</w:t>
      </w:r>
    </w:p>
    <w:p w:rsidR="00104F47" w:rsidRPr="009231A5" w:rsidRDefault="00104F47" w:rsidP="00104F47">
      <w:pPr>
        <w:tabs>
          <w:tab w:val="num" w:pos="360"/>
        </w:tabs>
        <w:spacing w:after="0" w:line="240" w:lineRule="auto"/>
        <w:ind w:left="360"/>
        <w:jc w:val="both"/>
        <w:rPr>
          <w:rFonts w:ascii="Times New Roman" w:hAnsi="Times New Roman"/>
          <w:sz w:val="24"/>
          <w:szCs w:val="24"/>
        </w:rPr>
      </w:pPr>
      <w:r w:rsidRPr="009231A5">
        <w:rPr>
          <w:rFonts w:ascii="Times New Roman" w:hAnsi="Times New Roman"/>
          <w:sz w:val="24"/>
          <w:szCs w:val="24"/>
        </w:rPr>
        <w:tab/>
        <w:t>- первый проректор, проректор по учебной работе А.</w:t>
      </w:r>
      <w:r w:rsidR="00061520" w:rsidRPr="009231A5">
        <w:rPr>
          <w:rFonts w:ascii="Times New Roman" w:hAnsi="Times New Roman"/>
          <w:sz w:val="24"/>
          <w:szCs w:val="24"/>
        </w:rPr>
        <w:t xml:space="preserve"> </w:t>
      </w:r>
      <w:r w:rsidRPr="009231A5">
        <w:rPr>
          <w:rFonts w:ascii="Times New Roman" w:hAnsi="Times New Roman"/>
          <w:sz w:val="24"/>
          <w:szCs w:val="24"/>
        </w:rPr>
        <w:t>Е.</w:t>
      </w:r>
      <w:r w:rsidR="00061520" w:rsidRPr="009231A5">
        <w:rPr>
          <w:rFonts w:ascii="Times New Roman" w:hAnsi="Times New Roman"/>
          <w:sz w:val="24"/>
          <w:szCs w:val="24"/>
        </w:rPr>
        <w:t xml:space="preserve"> </w:t>
      </w:r>
      <w:r w:rsidRPr="009231A5">
        <w:rPr>
          <w:rFonts w:ascii="Times New Roman" w:hAnsi="Times New Roman"/>
          <w:sz w:val="24"/>
          <w:szCs w:val="24"/>
        </w:rPr>
        <w:t>Рудин;</w:t>
      </w:r>
    </w:p>
    <w:p w:rsidR="00104F47" w:rsidRPr="009231A5" w:rsidRDefault="00104F47" w:rsidP="00104F47">
      <w:pPr>
        <w:tabs>
          <w:tab w:val="num" w:pos="360"/>
        </w:tabs>
        <w:spacing w:after="0" w:line="240" w:lineRule="auto"/>
        <w:ind w:left="360"/>
        <w:jc w:val="both"/>
        <w:rPr>
          <w:rFonts w:ascii="Times New Roman" w:hAnsi="Times New Roman"/>
          <w:sz w:val="24"/>
          <w:szCs w:val="24"/>
        </w:rPr>
      </w:pPr>
      <w:r w:rsidRPr="009231A5">
        <w:rPr>
          <w:rFonts w:ascii="Times New Roman" w:hAnsi="Times New Roman"/>
          <w:sz w:val="24"/>
          <w:szCs w:val="24"/>
        </w:rPr>
        <w:tab/>
        <w:t>- проректор по научной работе А.</w:t>
      </w:r>
      <w:r w:rsidR="008466EC" w:rsidRPr="009231A5">
        <w:rPr>
          <w:rFonts w:ascii="Times New Roman" w:hAnsi="Times New Roman"/>
          <w:sz w:val="24"/>
          <w:szCs w:val="24"/>
        </w:rPr>
        <w:t xml:space="preserve"> </w:t>
      </w:r>
      <w:r w:rsidRPr="009231A5">
        <w:rPr>
          <w:rFonts w:ascii="Times New Roman" w:hAnsi="Times New Roman"/>
          <w:sz w:val="24"/>
          <w:szCs w:val="24"/>
        </w:rPr>
        <w:t>Г.</w:t>
      </w:r>
      <w:r w:rsidR="008466EC" w:rsidRPr="009231A5">
        <w:rPr>
          <w:rFonts w:ascii="Times New Roman" w:hAnsi="Times New Roman"/>
          <w:sz w:val="24"/>
          <w:szCs w:val="24"/>
        </w:rPr>
        <w:t xml:space="preserve"> </w:t>
      </w:r>
      <w:r w:rsidRPr="009231A5">
        <w:rPr>
          <w:rFonts w:ascii="Times New Roman" w:hAnsi="Times New Roman"/>
          <w:sz w:val="24"/>
          <w:szCs w:val="24"/>
        </w:rPr>
        <w:t>Макаров;</w:t>
      </w:r>
    </w:p>
    <w:p w:rsidR="00104F47" w:rsidRPr="009231A5" w:rsidRDefault="00104F47" w:rsidP="00104F47">
      <w:pPr>
        <w:tabs>
          <w:tab w:val="num" w:pos="360"/>
        </w:tabs>
        <w:spacing w:after="0" w:line="240" w:lineRule="auto"/>
        <w:ind w:left="720"/>
        <w:jc w:val="both"/>
        <w:rPr>
          <w:rFonts w:ascii="Times New Roman" w:hAnsi="Times New Roman"/>
          <w:sz w:val="24"/>
          <w:szCs w:val="24"/>
        </w:rPr>
      </w:pPr>
      <w:r w:rsidRPr="009231A5">
        <w:rPr>
          <w:rFonts w:ascii="Times New Roman" w:hAnsi="Times New Roman"/>
          <w:sz w:val="24"/>
          <w:szCs w:val="24"/>
        </w:rPr>
        <w:t>- директор института дизайна и искусств В.</w:t>
      </w:r>
      <w:r w:rsidR="008466EC" w:rsidRPr="009231A5">
        <w:rPr>
          <w:rFonts w:ascii="Times New Roman" w:hAnsi="Times New Roman"/>
          <w:sz w:val="24"/>
          <w:szCs w:val="24"/>
        </w:rPr>
        <w:t xml:space="preserve"> </w:t>
      </w:r>
      <w:r w:rsidRPr="009231A5">
        <w:rPr>
          <w:rFonts w:ascii="Times New Roman" w:hAnsi="Times New Roman"/>
          <w:sz w:val="24"/>
          <w:szCs w:val="24"/>
        </w:rPr>
        <w:t xml:space="preserve">Б. </w:t>
      </w:r>
      <w:proofErr w:type="spellStart"/>
      <w:r w:rsidRPr="009231A5">
        <w:rPr>
          <w:rFonts w:ascii="Times New Roman" w:hAnsi="Times New Roman"/>
          <w:sz w:val="24"/>
          <w:szCs w:val="24"/>
        </w:rPr>
        <w:t>Санжаров</w:t>
      </w:r>
      <w:proofErr w:type="spellEnd"/>
      <w:r w:rsidR="007C49D3" w:rsidRPr="009231A5">
        <w:rPr>
          <w:rFonts w:ascii="Times New Roman" w:hAnsi="Times New Roman"/>
          <w:sz w:val="24"/>
          <w:szCs w:val="24"/>
        </w:rPr>
        <w:t>.</w:t>
      </w:r>
    </w:p>
    <w:p w:rsidR="00104F47" w:rsidRPr="009231A5" w:rsidRDefault="00104F47" w:rsidP="00104F47">
      <w:pPr>
        <w:spacing w:after="0" w:line="240" w:lineRule="auto"/>
        <w:ind w:left="360"/>
        <w:jc w:val="both"/>
        <w:rPr>
          <w:rFonts w:ascii="Times New Roman" w:hAnsi="Times New Roman"/>
          <w:sz w:val="24"/>
          <w:szCs w:val="24"/>
        </w:rPr>
      </w:pPr>
      <w:r w:rsidRPr="009231A5">
        <w:rPr>
          <w:rFonts w:ascii="Times New Roman" w:hAnsi="Times New Roman"/>
          <w:sz w:val="24"/>
          <w:szCs w:val="24"/>
        </w:rPr>
        <w:t>Программный комитет в составе:</w:t>
      </w:r>
    </w:p>
    <w:p w:rsidR="00104F47" w:rsidRPr="009231A5" w:rsidRDefault="00104F47" w:rsidP="00104F47">
      <w:pPr>
        <w:tabs>
          <w:tab w:val="num" w:pos="720"/>
        </w:tabs>
        <w:spacing w:after="0" w:line="240" w:lineRule="auto"/>
        <w:ind w:left="720"/>
        <w:jc w:val="both"/>
        <w:rPr>
          <w:rFonts w:ascii="Times New Roman" w:hAnsi="Times New Roman"/>
          <w:sz w:val="24"/>
          <w:szCs w:val="24"/>
        </w:rPr>
      </w:pPr>
      <w:r w:rsidRPr="009231A5">
        <w:rPr>
          <w:rFonts w:ascii="Times New Roman" w:hAnsi="Times New Roman"/>
          <w:sz w:val="24"/>
          <w:szCs w:val="24"/>
        </w:rPr>
        <w:t xml:space="preserve">- </w:t>
      </w:r>
      <w:r w:rsidR="00182BEA" w:rsidRPr="009231A5">
        <w:rPr>
          <w:rFonts w:ascii="Times New Roman" w:hAnsi="Times New Roman"/>
          <w:sz w:val="24"/>
          <w:szCs w:val="24"/>
        </w:rPr>
        <w:t xml:space="preserve">и. о. </w:t>
      </w:r>
      <w:r w:rsidRPr="009231A5">
        <w:rPr>
          <w:rFonts w:ascii="Times New Roman" w:hAnsi="Times New Roman"/>
          <w:sz w:val="24"/>
          <w:szCs w:val="24"/>
        </w:rPr>
        <w:t>заведующ</w:t>
      </w:r>
      <w:r w:rsidR="00182BEA" w:rsidRPr="009231A5">
        <w:rPr>
          <w:rFonts w:ascii="Times New Roman" w:hAnsi="Times New Roman"/>
          <w:sz w:val="24"/>
          <w:szCs w:val="24"/>
        </w:rPr>
        <w:t>его</w:t>
      </w:r>
      <w:r w:rsidRPr="009231A5">
        <w:rPr>
          <w:rFonts w:ascii="Times New Roman" w:hAnsi="Times New Roman"/>
          <w:sz w:val="24"/>
          <w:szCs w:val="24"/>
        </w:rPr>
        <w:t xml:space="preserve"> кафедрой </w:t>
      </w:r>
      <w:r w:rsidR="00182BEA" w:rsidRPr="009231A5">
        <w:rPr>
          <w:rFonts w:ascii="Times New Roman" w:hAnsi="Times New Roman"/>
          <w:sz w:val="24"/>
          <w:szCs w:val="24"/>
        </w:rPr>
        <w:t>монументального искусства Д. О. Антипина</w:t>
      </w:r>
      <w:r w:rsidRPr="009231A5">
        <w:rPr>
          <w:rFonts w:ascii="Times New Roman" w:hAnsi="Times New Roman"/>
          <w:sz w:val="24"/>
          <w:szCs w:val="24"/>
        </w:rPr>
        <w:t xml:space="preserve"> </w:t>
      </w:r>
      <w:r w:rsidR="007C49D3" w:rsidRPr="009231A5">
        <w:rPr>
          <w:rFonts w:ascii="Times New Roman" w:hAnsi="Times New Roman"/>
          <w:sz w:val="24"/>
          <w:szCs w:val="24"/>
        </w:rPr>
        <w:t>—</w:t>
      </w:r>
      <w:r w:rsidRPr="009231A5">
        <w:rPr>
          <w:rFonts w:ascii="Times New Roman" w:hAnsi="Times New Roman"/>
          <w:sz w:val="24"/>
          <w:szCs w:val="24"/>
        </w:rPr>
        <w:t xml:space="preserve"> председатель</w:t>
      </w:r>
      <w:r w:rsidR="007C49D3" w:rsidRPr="009231A5">
        <w:rPr>
          <w:rFonts w:ascii="Times New Roman" w:hAnsi="Times New Roman"/>
          <w:sz w:val="24"/>
          <w:szCs w:val="24"/>
        </w:rPr>
        <w:t>,</w:t>
      </w:r>
    </w:p>
    <w:p w:rsidR="00104F47" w:rsidRPr="009231A5" w:rsidRDefault="00104F47" w:rsidP="00104F47">
      <w:pPr>
        <w:tabs>
          <w:tab w:val="num" w:pos="720"/>
        </w:tabs>
        <w:spacing w:after="0" w:line="240" w:lineRule="auto"/>
        <w:ind w:left="720"/>
        <w:jc w:val="both"/>
        <w:rPr>
          <w:rFonts w:ascii="Times New Roman" w:hAnsi="Times New Roman"/>
          <w:sz w:val="24"/>
          <w:szCs w:val="24"/>
        </w:rPr>
      </w:pPr>
      <w:r w:rsidRPr="009231A5">
        <w:rPr>
          <w:rFonts w:ascii="Times New Roman" w:hAnsi="Times New Roman"/>
          <w:sz w:val="24"/>
          <w:szCs w:val="24"/>
        </w:rPr>
        <w:t xml:space="preserve">- доцент кафедры </w:t>
      </w:r>
      <w:r w:rsidR="00A100E4" w:rsidRPr="009231A5">
        <w:rPr>
          <w:rFonts w:ascii="Times New Roman" w:hAnsi="Times New Roman"/>
          <w:sz w:val="24"/>
          <w:szCs w:val="24"/>
        </w:rPr>
        <w:t xml:space="preserve">монументального искусства </w:t>
      </w:r>
      <w:r w:rsidR="007C49D3" w:rsidRPr="009231A5">
        <w:rPr>
          <w:rFonts w:ascii="Times New Roman" w:hAnsi="Times New Roman"/>
          <w:sz w:val="24"/>
          <w:szCs w:val="24"/>
        </w:rPr>
        <w:t>М. М</w:t>
      </w:r>
      <w:r w:rsidRPr="009231A5">
        <w:rPr>
          <w:rFonts w:ascii="Times New Roman" w:hAnsi="Times New Roman"/>
          <w:sz w:val="24"/>
          <w:szCs w:val="24"/>
        </w:rPr>
        <w:t xml:space="preserve">. </w:t>
      </w:r>
      <w:r w:rsidR="007C49D3" w:rsidRPr="009231A5">
        <w:rPr>
          <w:rFonts w:ascii="Times New Roman" w:hAnsi="Times New Roman"/>
          <w:sz w:val="24"/>
          <w:szCs w:val="24"/>
        </w:rPr>
        <w:t>Мешков,</w:t>
      </w:r>
      <w:r w:rsidRPr="009231A5">
        <w:rPr>
          <w:rFonts w:ascii="Times New Roman" w:hAnsi="Times New Roman"/>
          <w:sz w:val="24"/>
          <w:szCs w:val="24"/>
        </w:rPr>
        <w:t xml:space="preserve"> </w:t>
      </w:r>
    </w:p>
    <w:p w:rsidR="00104F47" w:rsidRPr="009231A5" w:rsidRDefault="00104F47" w:rsidP="00104F47">
      <w:pPr>
        <w:tabs>
          <w:tab w:val="num" w:pos="720"/>
        </w:tabs>
        <w:spacing w:after="0" w:line="240" w:lineRule="auto"/>
        <w:ind w:left="720"/>
        <w:jc w:val="both"/>
        <w:rPr>
          <w:rFonts w:ascii="Times New Roman" w:hAnsi="Times New Roman"/>
          <w:sz w:val="24"/>
          <w:szCs w:val="24"/>
        </w:rPr>
      </w:pPr>
      <w:r w:rsidRPr="009231A5">
        <w:rPr>
          <w:rFonts w:ascii="Times New Roman" w:hAnsi="Times New Roman"/>
          <w:sz w:val="24"/>
          <w:szCs w:val="24"/>
        </w:rPr>
        <w:t xml:space="preserve">- доцент кафедры </w:t>
      </w:r>
      <w:r w:rsidR="00A100E4" w:rsidRPr="009231A5">
        <w:rPr>
          <w:rFonts w:ascii="Times New Roman" w:hAnsi="Times New Roman"/>
          <w:sz w:val="24"/>
          <w:szCs w:val="24"/>
        </w:rPr>
        <w:t xml:space="preserve">монументального искусства </w:t>
      </w:r>
      <w:r w:rsidR="007C49D3" w:rsidRPr="009231A5">
        <w:rPr>
          <w:rFonts w:ascii="Times New Roman" w:hAnsi="Times New Roman"/>
          <w:sz w:val="24"/>
          <w:szCs w:val="24"/>
        </w:rPr>
        <w:t>А</w:t>
      </w:r>
      <w:r w:rsidRPr="009231A5">
        <w:rPr>
          <w:rFonts w:ascii="Times New Roman" w:hAnsi="Times New Roman"/>
          <w:sz w:val="24"/>
          <w:szCs w:val="24"/>
        </w:rPr>
        <w:t>.</w:t>
      </w:r>
      <w:r w:rsidR="007C49D3" w:rsidRPr="009231A5">
        <w:rPr>
          <w:rFonts w:ascii="Times New Roman" w:hAnsi="Times New Roman"/>
          <w:sz w:val="24"/>
          <w:szCs w:val="24"/>
        </w:rPr>
        <w:t xml:space="preserve"> Н</w:t>
      </w:r>
      <w:r w:rsidRPr="009231A5">
        <w:rPr>
          <w:rFonts w:ascii="Times New Roman" w:hAnsi="Times New Roman"/>
          <w:sz w:val="24"/>
          <w:szCs w:val="24"/>
        </w:rPr>
        <w:t xml:space="preserve">. </w:t>
      </w:r>
      <w:proofErr w:type="spellStart"/>
      <w:r w:rsidR="007C49D3" w:rsidRPr="009231A5">
        <w:rPr>
          <w:rFonts w:ascii="Times New Roman" w:hAnsi="Times New Roman"/>
          <w:sz w:val="24"/>
          <w:szCs w:val="24"/>
        </w:rPr>
        <w:t>Гордин</w:t>
      </w:r>
      <w:proofErr w:type="spellEnd"/>
      <w:r w:rsidR="007C49D3" w:rsidRPr="009231A5">
        <w:rPr>
          <w:rFonts w:ascii="Times New Roman" w:hAnsi="Times New Roman"/>
          <w:sz w:val="24"/>
          <w:szCs w:val="24"/>
        </w:rPr>
        <w:t>,</w:t>
      </w:r>
      <w:r w:rsidRPr="009231A5">
        <w:rPr>
          <w:rFonts w:ascii="Times New Roman" w:hAnsi="Times New Roman"/>
          <w:sz w:val="24"/>
          <w:szCs w:val="24"/>
        </w:rPr>
        <w:t xml:space="preserve"> </w:t>
      </w:r>
    </w:p>
    <w:p w:rsidR="00104F47" w:rsidRPr="009231A5" w:rsidRDefault="00104F47" w:rsidP="00104F47">
      <w:pPr>
        <w:tabs>
          <w:tab w:val="num" w:pos="720"/>
        </w:tabs>
        <w:spacing w:after="0" w:line="240" w:lineRule="auto"/>
        <w:ind w:left="720"/>
        <w:jc w:val="both"/>
        <w:rPr>
          <w:rFonts w:ascii="Times New Roman" w:hAnsi="Times New Roman"/>
          <w:sz w:val="24"/>
          <w:szCs w:val="24"/>
        </w:rPr>
      </w:pPr>
      <w:r w:rsidRPr="009231A5">
        <w:rPr>
          <w:rFonts w:ascii="Times New Roman" w:hAnsi="Times New Roman"/>
          <w:sz w:val="24"/>
          <w:szCs w:val="24"/>
        </w:rPr>
        <w:t xml:space="preserve">- </w:t>
      </w:r>
      <w:r w:rsidR="007C49D3" w:rsidRPr="009231A5">
        <w:rPr>
          <w:rFonts w:ascii="Times New Roman" w:hAnsi="Times New Roman"/>
          <w:sz w:val="24"/>
          <w:szCs w:val="24"/>
        </w:rPr>
        <w:t>старший преподаватель</w:t>
      </w:r>
      <w:r w:rsidRPr="009231A5">
        <w:rPr>
          <w:rFonts w:ascii="Times New Roman" w:hAnsi="Times New Roman"/>
          <w:sz w:val="24"/>
          <w:szCs w:val="24"/>
        </w:rPr>
        <w:t xml:space="preserve"> кафедры</w:t>
      </w:r>
      <w:r w:rsidR="00A100E4" w:rsidRPr="009231A5">
        <w:rPr>
          <w:rFonts w:ascii="Times New Roman" w:hAnsi="Times New Roman"/>
          <w:sz w:val="24"/>
          <w:szCs w:val="24"/>
        </w:rPr>
        <w:t xml:space="preserve"> монументального искусства</w:t>
      </w:r>
      <w:r w:rsidR="007C49D3" w:rsidRPr="009231A5">
        <w:rPr>
          <w:rFonts w:ascii="Times New Roman" w:hAnsi="Times New Roman"/>
          <w:sz w:val="24"/>
          <w:szCs w:val="24"/>
        </w:rPr>
        <w:t xml:space="preserve"> С. Н. Крылов.</w:t>
      </w:r>
    </w:p>
    <w:p w:rsidR="00104F47" w:rsidRPr="009231A5" w:rsidRDefault="00104F47" w:rsidP="00104F47">
      <w:pPr>
        <w:pStyle w:val="a3"/>
        <w:shd w:val="clear" w:color="auto" w:fill="FFFFFF"/>
        <w:spacing w:before="0" w:beforeAutospacing="0" w:after="0" w:afterAutospacing="0"/>
        <w:jc w:val="both"/>
      </w:pPr>
      <w:r w:rsidRPr="009231A5">
        <w:t>В ходе работы научной конференции предлагается работа следующих секций:</w:t>
      </w:r>
    </w:p>
    <w:p w:rsidR="000A72F9" w:rsidRPr="009231A5" w:rsidRDefault="000A72F9" w:rsidP="000A72F9">
      <w:pPr>
        <w:pStyle w:val="a4"/>
        <w:rPr>
          <w:lang w:eastAsia="ru-RU"/>
        </w:rPr>
      </w:pPr>
    </w:p>
    <w:p w:rsidR="00104F47" w:rsidRPr="009231A5" w:rsidRDefault="00093B43" w:rsidP="00104F47">
      <w:pPr>
        <w:pStyle w:val="a3"/>
        <w:numPr>
          <w:ilvl w:val="0"/>
          <w:numId w:val="1"/>
        </w:numPr>
        <w:shd w:val="clear" w:color="auto" w:fill="FFFFFF"/>
        <w:spacing w:before="0" w:beforeAutospacing="0" w:after="0" w:afterAutospacing="0"/>
        <w:jc w:val="both"/>
        <w:rPr>
          <w:b/>
        </w:rPr>
      </w:pPr>
      <w:r w:rsidRPr="009231A5">
        <w:rPr>
          <w:b/>
        </w:rPr>
        <w:t>Традиции и новации в монументальном искусстве</w:t>
      </w:r>
      <w:r w:rsidR="00104F47" w:rsidRPr="009231A5">
        <w:rPr>
          <w:b/>
        </w:rPr>
        <w:t xml:space="preserve">: </w:t>
      </w:r>
    </w:p>
    <w:p w:rsidR="00EC3934" w:rsidRPr="009231A5" w:rsidRDefault="00FF15AC" w:rsidP="00FF15AC">
      <w:pPr>
        <w:pStyle w:val="a4"/>
        <w:shd w:val="clear" w:color="auto" w:fill="FFFFFF"/>
        <w:spacing w:after="0" w:line="240" w:lineRule="auto"/>
        <w:ind w:left="720"/>
        <w:jc w:val="both"/>
      </w:pPr>
      <w:r w:rsidRPr="009231A5">
        <w:t>-проблемы сохранения, воссоздания и реконструкции памятников культурного наследия</w:t>
      </w:r>
      <w:r w:rsidR="00121118" w:rsidRPr="009231A5">
        <w:t>,</w:t>
      </w:r>
    </w:p>
    <w:p w:rsidR="00BF344E" w:rsidRPr="009231A5" w:rsidRDefault="00BF344E" w:rsidP="00FF15AC">
      <w:pPr>
        <w:pStyle w:val="a4"/>
        <w:shd w:val="clear" w:color="auto" w:fill="FFFFFF"/>
        <w:spacing w:after="0" w:line="240" w:lineRule="auto"/>
        <w:ind w:left="720"/>
        <w:jc w:val="both"/>
      </w:pPr>
      <w:r w:rsidRPr="009231A5">
        <w:t>-монументальное искусство в пространстве метро,</w:t>
      </w:r>
    </w:p>
    <w:p w:rsidR="00BF344E" w:rsidRPr="009231A5" w:rsidRDefault="00BF344E" w:rsidP="00FF15AC">
      <w:pPr>
        <w:pStyle w:val="a4"/>
        <w:shd w:val="clear" w:color="auto" w:fill="FFFFFF"/>
        <w:spacing w:after="0" w:line="240" w:lineRule="auto"/>
        <w:ind w:left="720"/>
        <w:jc w:val="both"/>
      </w:pPr>
      <w:r w:rsidRPr="009231A5">
        <w:lastRenderedPageBreak/>
        <w:t>-</w:t>
      </w:r>
      <w:r w:rsidR="00310A1C" w:rsidRPr="009231A5">
        <w:t>православное монументальное искусство,</w:t>
      </w:r>
    </w:p>
    <w:p w:rsidR="00007418" w:rsidRPr="009231A5" w:rsidRDefault="00007418" w:rsidP="00007418">
      <w:pPr>
        <w:pStyle w:val="a4"/>
        <w:shd w:val="clear" w:color="auto" w:fill="FFFFFF"/>
        <w:spacing w:after="0" w:line="240" w:lineRule="auto"/>
        <w:ind w:left="720"/>
        <w:jc w:val="both"/>
      </w:pPr>
      <w:r w:rsidRPr="009231A5">
        <w:t xml:space="preserve">-современные и традиционные художественные материалы в монументальном искусстве, </w:t>
      </w:r>
    </w:p>
    <w:p w:rsidR="000B3BD9" w:rsidRPr="009231A5" w:rsidRDefault="00121118" w:rsidP="001C75E2">
      <w:pPr>
        <w:pStyle w:val="a4"/>
        <w:shd w:val="clear" w:color="auto" w:fill="FFFFFF"/>
        <w:spacing w:after="0" w:line="240" w:lineRule="auto"/>
        <w:ind w:left="720"/>
        <w:jc w:val="both"/>
      </w:pPr>
      <w:r w:rsidRPr="009231A5">
        <w:t>-</w:t>
      </w:r>
      <w:r w:rsidR="002D3FAF" w:rsidRPr="009231A5">
        <w:t xml:space="preserve">новые и </w:t>
      </w:r>
      <w:r w:rsidR="00BF674C" w:rsidRPr="009231A5">
        <w:t xml:space="preserve">неизвестные </w:t>
      </w:r>
      <w:r w:rsidRPr="009231A5">
        <w:t>имена в монументальном искусстве</w:t>
      </w:r>
      <w:r w:rsidR="00EA1281" w:rsidRPr="009231A5">
        <w:t>;</w:t>
      </w:r>
    </w:p>
    <w:p w:rsidR="009B387D" w:rsidRPr="009231A5" w:rsidRDefault="009B387D" w:rsidP="001C75E2">
      <w:pPr>
        <w:pStyle w:val="a4"/>
        <w:shd w:val="clear" w:color="auto" w:fill="FFFFFF"/>
        <w:spacing w:after="0" w:line="240" w:lineRule="auto"/>
        <w:ind w:left="720"/>
        <w:jc w:val="both"/>
      </w:pPr>
    </w:p>
    <w:p w:rsidR="008310EA" w:rsidRPr="009231A5" w:rsidRDefault="008310EA" w:rsidP="008310EA">
      <w:pPr>
        <w:pStyle w:val="a4"/>
        <w:numPr>
          <w:ilvl w:val="0"/>
          <w:numId w:val="1"/>
        </w:numPr>
        <w:shd w:val="clear" w:color="auto" w:fill="FFFFFF"/>
        <w:spacing w:after="0" w:line="240" w:lineRule="auto"/>
        <w:jc w:val="both"/>
        <w:rPr>
          <w:b/>
          <w:bCs/>
        </w:rPr>
      </w:pPr>
      <w:r w:rsidRPr="009231A5">
        <w:rPr>
          <w:b/>
          <w:bCs/>
        </w:rPr>
        <w:t>Синтез искусств в организации пространственной среды</w:t>
      </w:r>
      <w:r w:rsidR="00EA1281" w:rsidRPr="009231A5">
        <w:rPr>
          <w:b/>
          <w:bCs/>
        </w:rPr>
        <w:t>:</w:t>
      </w:r>
    </w:p>
    <w:p w:rsidR="00BD26AA" w:rsidRPr="009231A5" w:rsidRDefault="00FF15AC" w:rsidP="00FF15AC">
      <w:pPr>
        <w:pStyle w:val="a4"/>
        <w:shd w:val="clear" w:color="auto" w:fill="FFFFFF"/>
        <w:spacing w:after="0" w:line="240" w:lineRule="auto"/>
        <w:ind w:left="720"/>
        <w:jc w:val="both"/>
      </w:pPr>
      <w:r w:rsidRPr="009231A5">
        <w:t>-</w:t>
      </w:r>
      <w:r w:rsidR="00645836" w:rsidRPr="009231A5">
        <w:t>монументальная живопись как средство организации пространственной среды,</w:t>
      </w:r>
    </w:p>
    <w:p w:rsidR="00823CBD" w:rsidRPr="009231A5" w:rsidRDefault="00823CBD" w:rsidP="00FF15AC">
      <w:pPr>
        <w:pStyle w:val="a4"/>
        <w:shd w:val="clear" w:color="auto" w:fill="FFFFFF"/>
        <w:spacing w:after="0" w:line="240" w:lineRule="auto"/>
        <w:ind w:left="720"/>
        <w:jc w:val="both"/>
      </w:pPr>
      <w:r w:rsidRPr="009231A5">
        <w:t>-пластический язык художника-монументалиста,</w:t>
      </w:r>
    </w:p>
    <w:p w:rsidR="001C75E2" w:rsidRPr="009231A5" w:rsidRDefault="001C75E2" w:rsidP="001C75E2">
      <w:pPr>
        <w:pStyle w:val="a4"/>
        <w:shd w:val="clear" w:color="auto" w:fill="FFFFFF"/>
        <w:spacing w:after="0" w:line="240" w:lineRule="auto"/>
        <w:ind w:left="720"/>
        <w:jc w:val="both"/>
      </w:pPr>
      <w:r w:rsidRPr="009231A5">
        <w:t>-актуальность специальности художник-монументалист,</w:t>
      </w:r>
    </w:p>
    <w:p w:rsidR="001C75E2" w:rsidRPr="009231A5" w:rsidRDefault="001C75E2" w:rsidP="001C75E2">
      <w:pPr>
        <w:pStyle w:val="a4"/>
        <w:shd w:val="clear" w:color="auto" w:fill="FFFFFF"/>
        <w:spacing w:after="0" w:line="240" w:lineRule="auto"/>
        <w:ind w:left="720"/>
        <w:jc w:val="both"/>
      </w:pPr>
      <w:r w:rsidRPr="009231A5">
        <w:t>-роль идеологии в монументальном искусстве</w:t>
      </w:r>
    </w:p>
    <w:p w:rsidR="00A43533" w:rsidRPr="009231A5" w:rsidRDefault="0096217E" w:rsidP="00FF15AC">
      <w:pPr>
        <w:pStyle w:val="a4"/>
        <w:shd w:val="clear" w:color="auto" w:fill="FFFFFF"/>
        <w:spacing w:after="0" w:line="240" w:lineRule="auto"/>
        <w:ind w:left="720"/>
        <w:jc w:val="both"/>
      </w:pPr>
      <w:r w:rsidRPr="009231A5">
        <w:t>-</w:t>
      </w:r>
      <w:r w:rsidR="00A43533" w:rsidRPr="009231A5">
        <w:t>основные проблемы, тенденции и перспективы развития монументального искусства,</w:t>
      </w:r>
    </w:p>
    <w:p w:rsidR="008310EA" w:rsidRPr="009231A5" w:rsidRDefault="00BD26AA" w:rsidP="00FF15AC">
      <w:pPr>
        <w:pStyle w:val="a4"/>
        <w:shd w:val="clear" w:color="auto" w:fill="FFFFFF"/>
        <w:spacing w:after="0" w:line="240" w:lineRule="auto"/>
        <w:ind w:left="720"/>
        <w:jc w:val="both"/>
      </w:pPr>
      <w:r w:rsidRPr="009231A5">
        <w:t>-</w:t>
      </w:r>
      <w:r w:rsidR="00FF15AC" w:rsidRPr="009231A5">
        <w:t>с</w:t>
      </w:r>
      <w:r w:rsidR="008310EA" w:rsidRPr="009231A5">
        <w:t>овременные концепции монументального искусства в городском культурном пространстве;</w:t>
      </w:r>
    </w:p>
    <w:p w:rsidR="008310EA" w:rsidRPr="009231A5" w:rsidRDefault="00FF15AC" w:rsidP="00FF15AC">
      <w:pPr>
        <w:pStyle w:val="a4"/>
        <w:shd w:val="clear" w:color="auto" w:fill="FFFFFF"/>
        <w:spacing w:after="0" w:line="240" w:lineRule="auto"/>
        <w:ind w:left="720"/>
        <w:jc w:val="both"/>
      </w:pPr>
      <w:r w:rsidRPr="009231A5">
        <w:t>-с</w:t>
      </w:r>
      <w:r w:rsidR="008310EA" w:rsidRPr="009231A5">
        <w:t>овременное монументальное искусство как элемент дизайна пространственной среды</w:t>
      </w:r>
      <w:r w:rsidRPr="009231A5">
        <w:t>;</w:t>
      </w:r>
    </w:p>
    <w:p w:rsidR="003F0599" w:rsidRPr="009231A5" w:rsidRDefault="003F0599" w:rsidP="003F0599">
      <w:pPr>
        <w:pStyle w:val="a4"/>
        <w:numPr>
          <w:ilvl w:val="0"/>
          <w:numId w:val="1"/>
        </w:numPr>
        <w:shd w:val="clear" w:color="auto" w:fill="FFFFFF"/>
        <w:spacing w:after="0" w:line="240" w:lineRule="auto"/>
        <w:jc w:val="both"/>
        <w:rPr>
          <w:b/>
          <w:bCs/>
        </w:rPr>
      </w:pPr>
      <w:r w:rsidRPr="009231A5">
        <w:rPr>
          <w:b/>
          <w:bCs/>
        </w:rPr>
        <w:t>Проблемы педагогики и методики преподавания:</w:t>
      </w:r>
    </w:p>
    <w:p w:rsidR="00EF7B9C" w:rsidRPr="009231A5" w:rsidRDefault="00EF7B9C" w:rsidP="00EF7B9C">
      <w:pPr>
        <w:pStyle w:val="a3"/>
        <w:shd w:val="clear" w:color="auto" w:fill="FFFFFF"/>
        <w:spacing w:before="0" w:beforeAutospacing="0" w:after="0" w:afterAutospacing="0"/>
        <w:ind w:left="720"/>
        <w:jc w:val="both"/>
      </w:pPr>
      <w:r w:rsidRPr="009231A5">
        <w:t>- вопросы истории и теории изобразительного искусства и дизайна,</w:t>
      </w:r>
    </w:p>
    <w:p w:rsidR="002F3CF5" w:rsidRPr="009231A5" w:rsidRDefault="002F3CF5" w:rsidP="00836343">
      <w:pPr>
        <w:pStyle w:val="a3"/>
        <w:shd w:val="clear" w:color="auto" w:fill="FFFFFF"/>
        <w:spacing w:before="0" w:beforeAutospacing="0" w:after="0" w:afterAutospacing="0"/>
        <w:ind w:left="720"/>
        <w:jc w:val="both"/>
      </w:pPr>
      <w:r w:rsidRPr="009231A5">
        <w:t xml:space="preserve">-специфика преподавания изобразительных дисциплин художникам монументального искусства, </w:t>
      </w:r>
    </w:p>
    <w:p w:rsidR="00FF15AC" w:rsidRPr="009231A5" w:rsidRDefault="002F3CF5" w:rsidP="00836343">
      <w:pPr>
        <w:pStyle w:val="a3"/>
        <w:shd w:val="clear" w:color="auto" w:fill="FFFFFF"/>
        <w:spacing w:before="0" w:beforeAutospacing="0" w:after="0" w:afterAutospacing="0"/>
        <w:ind w:left="720"/>
        <w:jc w:val="both"/>
      </w:pPr>
      <w:r w:rsidRPr="009231A5">
        <w:t>-</w:t>
      </w:r>
      <w:r w:rsidR="00FB6354" w:rsidRPr="009231A5">
        <w:t xml:space="preserve">актуальные проблемы и </w:t>
      </w:r>
      <w:r w:rsidR="00104F47" w:rsidRPr="009231A5">
        <w:t xml:space="preserve">методики преподавания </w:t>
      </w:r>
      <w:r w:rsidR="00FF15AC" w:rsidRPr="009231A5">
        <w:t>художественных дисциплин</w:t>
      </w:r>
      <w:r w:rsidR="00104F47" w:rsidRPr="009231A5">
        <w:t>,</w:t>
      </w:r>
    </w:p>
    <w:p w:rsidR="00104F47" w:rsidRPr="009231A5" w:rsidRDefault="00FF15AC" w:rsidP="00836343">
      <w:pPr>
        <w:pStyle w:val="a3"/>
        <w:shd w:val="clear" w:color="auto" w:fill="FFFFFF"/>
        <w:spacing w:before="0" w:beforeAutospacing="0" w:after="0" w:afterAutospacing="0"/>
        <w:ind w:left="720"/>
        <w:jc w:val="both"/>
      </w:pPr>
      <w:r w:rsidRPr="009231A5">
        <w:t>-</w:t>
      </w:r>
      <w:r w:rsidR="00104F47" w:rsidRPr="009231A5">
        <w:t xml:space="preserve">особенности </w:t>
      </w:r>
      <w:r w:rsidRPr="009231A5">
        <w:t>художественной подготовки монументалистов</w:t>
      </w:r>
      <w:r w:rsidR="00104F47" w:rsidRPr="009231A5">
        <w:t xml:space="preserve"> в России и за рубежом</w:t>
      </w:r>
      <w:r w:rsidR="00240ECD" w:rsidRPr="009231A5">
        <w:t>;</w:t>
      </w:r>
    </w:p>
    <w:p w:rsidR="00104F47" w:rsidRPr="009231A5" w:rsidRDefault="00836343" w:rsidP="00FC0663">
      <w:pPr>
        <w:pStyle w:val="a3"/>
        <w:shd w:val="clear" w:color="auto" w:fill="FFFFFF"/>
        <w:spacing w:before="0" w:beforeAutospacing="0" w:after="0" w:afterAutospacing="0"/>
        <w:ind w:left="720"/>
        <w:jc w:val="both"/>
      </w:pPr>
      <w:r w:rsidRPr="009231A5">
        <w:t>-</w:t>
      </w:r>
      <w:r w:rsidR="003B0EE2" w:rsidRPr="009231A5">
        <w:t xml:space="preserve"> </w:t>
      </w:r>
      <w:r w:rsidR="00104F47" w:rsidRPr="009231A5">
        <w:t xml:space="preserve">проблемы </w:t>
      </w:r>
      <w:r w:rsidR="00D300FC" w:rsidRPr="009231A5">
        <w:t>взаимодействия художника</w:t>
      </w:r>
      <w:r w:rsidR="00FC0663" w:rsidRPr="009231A5">
        <w:t>, архитектора</w:t>
      </w:r>
      <w:r w:rsidR="00D300FC" w:rsidRPr="009231A5">
        <w:t xml:space="preserve"> и заказчика</w:t>
      </w:r>
      <w:r w:rsidR="00FC0663" w:rsidRPr="009231A5">
        <w:t>.</w:t>
      </w:r>
    </w:p>
    <w:p w:rsidR="00FC0663" w:rsidRPr="009231A5" w:rsidRDefault="00FC0663" w:rsidP="00FC0663">
      <w:pPr>
        <w:pStyle w:val="a4"/>
        <w:rPr>
          <w:lang w:eastAsia="ru-RU"/>
        </w:rPr>
      </w:pPr>
    </w:p>
    <w:p w:rsidR="00104F47" w:rsidRPr="009231A5" w:rsidRDefault="00104F47" w:rsidP="00104F47">
      <w:pPr>
        <w:pStyle w:val="a3"/>
        <w:shd w:val="clear" w:color="auto" w:fill="FFFFFF"/>
        <w:spacing w:before="0" w:beforeAutospacing="0" w:after="0" w:afterAutospacing="0"/>
        <w:jc w:val="both"/>
        <w:outlineLvl w:val="0"/>
        <w:rPr>
          <w:b/>
        </w:rPr>
      </w:pPr>
      <w:r w:rsidRPr="009231A5">
        <w:rPr>
          <w:b/>
        </w:rPr>
        <w:t>Условия участия в конференции:</w:t>
      </w:r>
    </w:p>
    <w:p w:rsidR="00104F47" w:rsidRPr="009231A5" w:rsidRDefault="00104F47" w:rsidP="00104F47">
      <w:pPr>
        <w:pStyle w:val="a3"/>
        <w:shd w:val="clear" w:color="auto" w:fill="FFFFFF"/>
        <w:spacing w:before="0" w:beforeAutospacing="0" w:after="0" w:afterAutospacing="0"/>
        <w:ind w:firstLine="567"/>
        <w:jc w:val="both"/>
        <w:rPr>
          <w:bCs/>
        </w:rPr>
      </w:pPr>
      <w:r w:rsidRPr="009231A5">
        <w:t xml:space="preserve">Для участия в конференции необходимо подать </w:t>
      </w:r>
      <w:r w:rsidRPr="009231A5">
        <w:rPr>
          <w:b/>
          <w:bCs/>
        </w:rPr>
        <w:t>заявку</w:t>
      </w:r>
      <w:r w:rsidRPr="009231A5">
        <w:rPr>
          <w:rStyle w:val="apple-converted-space"/>
        </w:rPr>
        <w:t xml:space="preserve"> </w:t>
      </w:r>
      <w:r w:rsidRPr="009231A5">
        <w:rPr>
          <w:b/>
        </w:rPr>
        <w:t>до</w:t>
      </w:r>
      <w:r w:rsidRPr="009231A5">
        <w:rPr>
          <w:rStyle w:val="apple-converted-space"/>
          <w:b/>
        </w:rPr>
        <w:t xml:space="preserve"> 15 </w:t>
      </w:r>
      <w:r w:rsidR="00216257" w:rsidRPr="009231A5">
        <w:rPr>
          <w:rStyle w:val="apple-converted-space"/>
          <w:b/>
        </w:rPr>
        <w:t>декабр</w:t>
      </w:r>
      <w:r w:rsidRPr="009231A5">
        <w:rPr>
          <w:rStyle w:val="apple-converted-space"/>
          <w:b/>
        </w:rPr>
        <w:t xml:space="preserve">я </w:t>
      </w:r>
      <w:r w:rsidRPr="009231A5">
        <w:rPr>
          <w:b/>
          <w:bCs/>
        </w:rPr>
        <w:t>20</w:t>
      </w:r>
      <w:r w:rsidR="00225BA4" w:rsidRPr="009231A5">
        <w:rPr>
          <w:b/>
          <w:bCs/>
        </w:rPr>
        <w:t>19</w:t>
      </w:r>
      <w:r w:rsidRPr="009231A5">
        <w:rPr>
          <w:b/>
          <w:bCs/>
        </w:rPr>
        <w:t xml:space="preserve"> </w:t>
      </w:r>
      <w:r w:rsidRPr="009231A5">
        <w:rPr>
          <w:b/>
        </w:rPr>
        <w:t>г.</w:t>
      </w:r>
      <w:r w:rsidRPr="009231A5">
        <w:t xml:space="preserve"> (приложение 1). После подтверждения получения заявки организаторами конференции до</w:t>
      </w:r>
      <w:r w:rsidRPr="009231A5">
        <w:rPr>
          <w:rStyle w:val="apple-converted-space"/>
        </w:rPr>
        <w:t xml:space="preserve"> </w:t>
      </w:r>
      <w:r w:rsidRPr="009231A5">
        <w:rPr>
          <w:rStyle w:val="apple-converted-space"/>
          <w:b/>
        </w:rPr>
        <w:t>3</w:t>
      </w:r>
      <w:r w:rsidR="00FA38C6" w:rsidRPr="009231A5">
        <w:rPr>
          <w:rStyle w:val="apple-converted-space"/>
          <w:b/>
        </w:rPr>
        <w:t>1</w:t>
      </w:r>
      <w:r w:rsidRPr="009231A5">
        <w:rPr>
          <w:rStyle w:val="apple-converted-space"/>
          <w:b/>
        </w:rPr>
        <w:t xml:space="preserve"> </w:t>
      </w:r>
      <w:r w:rsidR="00FA38C6" w:rsidRPr="009231A5">
        <w:rPr>
          <w:rStyle w:val="apple-converted-space"/>
          <w:b/>
        </w:rPr>
        <w:t>декабр</w:t>
      </w:r>
      <w:r w:rsidRPr="009231A5">
        <w:rPr>
          <w:b/>
          <w:bCs/>
        </w:rPr>
        <w:t>я 20</w:t>
      </w:r>
      <w:r w:rsidR="00225BA4" w:rsidRPr="009231A5">
        <w:rPr>
          <w:b/>
          <w:bCs/>
        </w:rPr>
        <w:t>19</w:t>
      </w:r>
      <w:r w:rsidRPr="009231A5">
        <w:rPr>
          <w:b/>
          <w:bCs/>
        </w:rPr>
        <w:t xml:space="preserve"> г. </w:t>
      </w:r>
      <w:r w:rsidR="00EB1108" w:rsidRPr="009231A5">
        <w:rPr>
          <w:bCs/>
        </w:rPr>
        <w:t>необходимо</w:t>
      </w:r>
      <w:r w:rsidRPr="009231A5">
        <w:rPr>
          <w:bCs/>
        </w:rPr>
        <w:t xml:space="preserve"> </w:t>
      </w:r>
      <w:r w:rsidRPr="009231A5">
        <w:t>предоставить</w:t>
      </w:r>
      <w:r w:rsidRPr="009231A5">
        <w:rPr>
          <w:rStyle w:val="apple-converted-space"/>
        </w:rPr>
        <w:t xml:space="preserve"> </w:t>
      </w:r>
      <w:r w:rsidRPr="009231A5">
        <w:rPr>
          <w:bCs/>
        </w:rPr>
        <w:t xml:space="preserve">текст </w:t>
      </w:r>
      <w:r w:rsidR="00FF6784" w:rsidRPr="009231A5">
        <w:rPr>
          <w:bCs/>
        </w:rPr>
        <w:t>статьи</w:t>
      </w:r>
      <w:r w:rsidRPr="009231A5">
        <w:rPr>
          <w:bCs/>
        </w:rPr>
        <w:t xml:space="preserve">. Оргкомитет оставляет за собой право отказать в приеме заявки в случае несоответствия </w:t>
      </w:r>
      <w:r w:rsidR="00FF6784" w:rsidRPr="009231A5">
        <w:rPr>
          <w:bCs/>
        </w:rPr>
        <w:t>работы</w:t>
      </w:r>
      <w:r w:rsidRPr="009231A5">
        <w:rPr>
          <w:bCs/>
        </w:rPr>
        <w:t xml:space="preserve"> тематической или содержательной направленности конференции.</w:t>
      </w:r>
    </w:p>
    <w:p w:rsidR="00104F47" w:rsidRPr="009231A5" w:rsidRDefault="00104F47" w:rsidP="00104F47">
      <w:pPr>
        <w:pStyle w:val="a3"/>
        <w:shd w:val="clear" w:color="auto" w:fill="FFFFFF"/>
        <w:spacing w:before="0" w:beforeAutospacing="0" w:after="0" w:afterAutospacing="0"/>
        <w:ind w:firstLine="567"/>
        <w:jc w:val="both"/>
      </w:pPr>
      <w:r w:rsidRPr="009231A5">
        <w:t xml:space="preserve">После извещения авторов о принятии их материалов к публикации </w:t>
      </w:r>
      <w:r w:rsidRPr="009231A5">
        <w:rPr>
          <w:b/>
        </w:rPr>
        <w:t>до 30</w:t>
      </w:r>
      <w:r w:rsidR="008310EA" w:rsidRPr="009231A5">
        <w:rPr>
          <w:b/>
        </w:rPr>
        <w:t xml:space="preserve"> январ</w:t>
      </w:r>
      <w:r w:rsidRPr="009231A5">
        <w:rPr>
          <w:b/>
        </w:rPr>
        <w:t>я 20</w:t>
      </w:r>
      <w:r w:rsidR="00225BA4" w:rsidRPr="009231A5">
        <w:rPr>
          <w:b/>
        </w:rPr>
        <w:t>20</w:t>
      </w:r>
      <w:r w:rsidRPr="009231A5">
        <w:rPr>
          <w:b/>
        </w:rPr>
        <w:t xml:space="preserve"> г.</w:t>
      </w:r>
      <w:r w:rsidRPr="009231A5">
        <w:t xml:space="preserve"> следует перечислить на расчетный счет университета организационный взнос в размере 1</w:t>
      </w:r>
      <w:r w:rsidR="0013313A" w:rsidRPr="009231A5">
        <w:t>0</w:t>
      </w:r>
      <w:r w:rsidRPr="009231A5">
        <w:t xml:space="preserve">00 руб. Подтверждение платежа (копию платежного поручения или квитанцию) следует выслать по адресу </w:t>
      </w:r>
      <w:hyperlink r:id="rId10" w:history="1">
        <w:r w:rsidR="0013313A" w:rsidRPr="009231A5">
          <w:rPr>
            <w:rStyle w:val="a5"/>
            <w:color w:val="auto"/>
            <w:u w:val="none"/>
            <w:lang w:val="en-US"/>
          </w:rPr>
          <w:t>monumental</w:t>
        </w:r>
        <w:r w:rsidR="0013313A" w:rsidRPr="009231A5">
          <w:rPr>
            <w:rStyle w:val="a5"/>
            <w:color w:val="auto"/>
            <w:u w:val="none"/>
          </w:rPr>
          <w:t>-</w:t>
        </w:r>
        <w:r w:rsidR="0013313A" w:rsidRPr="009231A5">
          <w:rPr>
            <w:rStyle w:val="a5"/>
            <w:color w:val="auto"/>
            <w:u w:val="none"/>
            <w:lang w:val="en-US"/>
          </w:rPr>
          <w:t>painting</w:t>
        </w:r>
        <w:r w:rsidR="0013313A" w:rsidRPr="009231A5">
          <w:rPr>
            <w:rStyle w:val="a5"/>
            <w:color w:val="auto"/>
            <w:u w:val="none"/>
          </w:rPr>
          <w:t>@</w:t>
        </w:r>
        <w:r w:rsidR="0013313A" w:rsidRPr="009231A5">
          <w:rPr>
            <w:rStyle w:val="a5"/>
            <w:color w:val="auto"/>
            <w:u w:val="none"/>
            <w:lang w:val="en-US"/>
          </w:rPr>
          <w:t>mail</w:t>
        </w:r>
        <w:r w:rsidR="0013313A" w:rsidRPr="009231A5">
          <w:rPr>
            <w:rStyle w:val="a5"/>
            <w:color w:val="auto"/>
            <w:u w:val="none"/>
          </w:rPr>
          <w:t>.</w:t>
        </w:r>
        <w:proofErr w:type="spellStart"/>
        <w:r w:rsidR="0013313A" w:rsidRPr="009231A5">
          <w:rPr>
            <w:rStyle w:val="a5"/>
            <w:color w:val="auto"/>
            <w:u w:val="none"/>
            <w:lang w:val="en-US"/>
          </w:rPr>
          <w:t>ru</w:t>
        </w:r>
        <w:proofErr w:type="spellEnd"/>
      </w:hyperlink>
      <w:r w:rsidRPr="009231A5">
        <w:t xml:space="preserve">, а также иметь у себя. Преподаватели, сотрудники, аспиранты и студенты </w:t>
      </w:r>
      <w:proofErr w:type="spellStart"/>
      <w:r w:rsidRPr="009231A5">
        <w:t>СПбГУПТД</w:t>
      </w:r>
      <w:proofErr w:type="spellEnd"/>
      <w:r w:rsidRPr="009231A5">
        <w:t xml:space="preserve"> орг. взнос не оплачивают. </w:t>
      </w:r>
    </w:p>
    <w:p w:rsidR="00104F47" w:rsidRPr="009231A5" w:rsidRDefault="00104F47" w:rsidP="00104F47">
      <w:pPr>
        <w:pStyle w:val="p7"/>
        <w:spacing w:before="0" w:beforeAutospacing="0" w:after="0" w:afterAutospacing="0"/>
      </w:pPr>
    </w:p>
    <w:p w:rsidR="00104F47" w:rsidRPr="009231A5" w:rsidRDefault="00104F47" w:rsidP="00104F47">
      <w:pPr>
        <w:pStyle w:val="p5"/>
        <w:spacing w:before="0" w:beforeAutospacing="0" w:after="0" w:afterAutospacing="0"/>
        <w:outlineLvl w:val="0"/>
        <w:rPr>
          <w:b/>
        </w:rPr>
      </w:pPr>
      <w:r w:rsidRPr="009231A5">
        <w:rPr>
          <w:rStyle w:val="s6"/>
          <w:b/>
        </w:rPr>
        <w:t>Банковские реквизиты</w:t>
      </w:r>
    </w:p>
    <w:p w:rsidR="00104F47" w:rsidRPr="009231A5" w:rsidRDefault="00104F47" w:rsidP="00104F47">
      <w:pPr>
        <w:pStyle w:val="p6"/>
        <w:spacing w:before="0" w:beforeAutospacing="0" w:after="0" w:afterAutospacing="0"/>
        <w:rPr>
          <w:rStyle w:val="s1"/>
        </w:rPr>
      </w:pPr>
      <w:r w:rsidRPr="009231A5">
        <w:rPr>
          <w:rStyle w:val="s1"/>
        </w:rPr>
        <w:t>Получатель платежа:</w:t>
      </w:r>
    </w:p>
    <w:p w:rsidR="00104F47" w:rsidRPr="009231A5" w:rsidRDefault="00104F47" w:rsidP="00104F47">
      <w:pPr>
        <w:pStyle w:val="p6"/>
        <w:spacing w:before="0" w:beforeAutospacing="0" w:after="0" w:afterAutospacing="0"/>
        <w:outlineLvl w:val="0"/>
      </w:pPr>
      <w:r w:rsidRPr="009231A5">
        <w:t xml:space="preserve">ИНН </w:t>
      </w:r>
      <w:proofErr w:type="gramStart"/>
      <w:r w:rsidRPr="009231A5">
        <w:t>7808042283  КПП</w:t>
      </w:r>
      <w:proofErr w:type="gramEnd"/>
      <w:r w:rsidRPr="009231A5">
        <w:t xml:space="preserve"> 784001001</w:t>
      </w:r>
    </w:p>
    <w:p w:rsidR="00104F47" w:rsidRPr="009231A5" w:rsidRDefault="00104F47" w:rsidP="00104F47">
      <w:pPr>
        <w:pStyle w:val="p6"/>
        <w:spacing w:before="0" w:beforeAutospacing="0" w:after="0" w:afterAutospacing="0"/>
      </w:pPr>
      <w:r w:rsidRPr="009231A5">
        <w:t xml:space="preserve">УФК по г. Санкт-Петербургу (ОФК 19, </w:t>
      </w:r>
      <w:proofErr w:type="gramStart"/>
      <w:r w:rsidRPr="009231A5">
        <w:t>СПБГУПТД  л</w:t>
      </w:r>
      <w:proofErr w:type="gramEnd"/>
      <w:r w:rsidRPr="009231A5">
        <w:t>/ с 20726Х72005)</w:t>
      </w:r>
    </w:p>
    <w:p w:rsidR="00104F47" w:rsidRPr="009231A5" w:rsidRDefault="00104F47" w:rsidP="00104F47">
      <w:pPr>
        <w:pStyle w:val="p6"/>
        <w:spacing w:before="0" w:beforeAutospacing="0" w:after="0" w:afterAutospacing="0"/>
      </w:pPr>
      <w:r w:rsidRPr="009231A5">
        <w:t>р/с 40501810300002000001</w:t>
      </w:r>
    </w:p>
    <w:p w:rsidR="00104F47" w:rsidRPr="009231A5" w:rsidRDefault="00104F47" w:rsidP="00104F47">
      <w:pPr>
        <w:pStyle w:val="p6"/>
        <w:spacing w:before="0" w:beforeAutospacing="0" w:after="0" w:afterAutospacing="0"/>
      </w:pPr>
      <w:r w:rsidRPr="009231A5">
        <w:t>БИК 044030001</w:t>
      </w:r>
    </w:p>
    <w:p w:rsidR="00104F47" w:rsidRPr="009231A5" w:rsidRDefault="00104F47" w:rsidP="00104F47">
      <w:pPr>
        <w:pStyle w:val="p6"/>
        <w:spacing w:before="0" w:beforeAutospacing="0" w:after="0" w:afterAutospacing="0"/>
      </w:pPr>
      <w:r w:rsidRPr="009231A5">
        <w:t>СЕВЕРО-ЗАПАДНОЕ ГУ БАНКА РОССИИ Г. САНКТ-ПЕТЕРБУРГ</w:t>
      </w:r>
    </w:p>
    <w:p w:rsidR="00104F47" w:rsidRPr="009231A5" w:rsidRDefault="00104F47" w:rsidP="00104F47">
      <w:pPr>
        <w:pStyle w:val="p6"/>
        <w:spacing w:before="0" w:beforeAutospacing="0" w:after="0" w:afterAutospacing="0"/>
      </w:pPr>
      <w:r w:rsidRPr="009231A5">
        <w:rPr>
          <w:rStyle w:val="s1"/>
        </w:rPr>
        <w:t>Банк получателя:</w:t>
      </w:r>
    </w:p>
    <w:p w:rsidR="00104F47" w:rsidRPr="009231A5" w:rsidRDefault="00104F47" w:rsidP="00104F47">
      <w:pPr>
        <w:pStyle w:val="p6"/>
        <w:spacing w:before="0" w:beforeAutospacing="0" w:after="0" w:afterAutospacing="0"/>
        <w:outlineLvl w:val="0"/>
      </w:pPr>
      <w:r w:rsidRPr="009231A5">
        <w:t>ОКТМО 40909000</w:t>
      </w:r>
    </w:p>
    <w:p w:rsidR="00104F47" w:rsidRPr="009231A5" w:rsidRDefault="00104F47" w:rsidP="00104F47">
      <w:pPr>
        <w:pStyle w:val="p6"/>
        <w:spacing w:before="0" w:beforeAutospacing="0" w:after="0" w:afterAutospacing="0"/>
        <w:outlineLvl w:val="0"/>
      </w:pPr>
      <w:r w:rsidRPr="009231A5">
        <w:t>КБК 00000000000000000130</w:t>
      </w:r>
    </w:p>
    <w:p w:rsidR="00104F47" w:rsidRPr="009231A5" w:rsidRDefault="00104F47" w:rsidP="00104F47">
      <w:pPr>
        <w:pStyle w:val="p6"/>
        <w:spacing w:before="0" w:beforeAutospacing="0" w:after="0" w:afterAutospacing="0"/>
      </w:pPr>
      <w:r w:rsidRPr="009231A5">
        <w:t>ОКПО 02068605</w:t>
      </w:r>
    </w:p>
    <w:p w:rsidR="00104F47" w:rsidRPr="009231A5" w:rsidRDefault="00104F47" w:rsidP="0028640B">
      <w:pPr>
        <w:pStyle w:val="p6"/>
        <w:jc w:val="both"/>
      </w:pPr>
      <w:r w:rsidRPr="009231A5">
        <w:rPr>
          <w:rStyle w:val="s1"/>
        </w:rPr>
        <w:t>Назначение платежа:</w:t>
      </w:r>
      <w:r w:rsidRPr="009231A5">
        <w:t xml:space="preserve"> Код дохода «Участие в конференции</w:t>
      </w:r>
      <w:r w:rsidR="0028640B" w:rsidRPr="009231A5">
        <w:t xml:space="preserve"> «Актуальные проблемы монументального искус</w:t>
      </w:r>
      <w:r w:rsidR="0013313A" w:rsidRPr="009231A5">
        <w:rPr>
          <w:lang w:val="en-US"/>
        </w:rPr>
        <w:t>c</w:t>
      </w:r>
      <w:proofErr w:type="spellStart"/>
      <w:r w:rsidR="0028640B" w:rsidRPr="009231A5">
        <w:t>тва</w:t>
      </w:r>
      <w:proofErr w:type="spellEnd"/>
      <w:r w:rsidRPr="009231A5">
        <w:t>» (смета № 47 – ИЦМ)</w:t>
      </w:r>
    </w:p>
    <w:p w:rsidR="00104F47" w:rsidRPr="009231A5" w:rsidRDefault="00104F47" w:rsidP="00104F47">
      <w:pPr>
        <w:pStyle w:val="a3"/>
        <w:shd w:val="clear" w:color="auto" w:fill="FFFFFF"/>
        <w:spacing w:before="0" w:beforeAutospacing="0" w:after="0" w:afterAutospacing="0"/>
        <w:jc w:val="both"/>
      </w:pPr>
      <w:r w:rsidRPr="009231A5">
        <w:t xml:space="preserve">Язык конференции </w:t>
      </w:r>
      <w:r w:rsidR="00560C01" w:rsidRPr="009231A5">
        <w:t>—</w:t>
      </w:r>
      <w:r w:rsidRPr="009231A5">
        <w:t xml:space="preserve"> русский.</w:t>
      </w:r>
    </w:p>
    <w:p w:rsidR="00104F47" w:rsidRPr="009231A5" w:rsidRDefault="00104F47" w:rsidP="00104F47">
      <w:pPr>
        <w:pStyle w:val="a3"/>
        <w:shd w:val="clear" w:color="auto" w:fill="FFFFFF"/>
        <w:spacing w:before="0" w:beforeAutospacing="0" w:after="0" w:afterAutospacing="0"/>
        <w:jc w:val="both"/>
      </w:pPr>
      <w:r w:rsidRPr="009231A5">
        <w:lastRenderedPageBreak/>
        <w:t>Авторам докладов будет выдан сертификат участника. Заочные участники получат сертификат участника в электронном виде.</w:t>
      </w:r>
    </w:p>
    <w:p w:rsidR="00104F47" w:rsidRPr="009231A5" w:rsidRDefault="00104F47" w:rsidP="00104F47">
      <w:pPr>
        <w:pStyle w:val="a3"/>
        <w:shd w:val="clear" w:color="auto" w:fill="FFFFFF"/>
        <w:spacing w:before="0" w:beforeAutospacing="0" w:after="0" w:afterAutospacing="0"/>
        <w:jc w:val="both"/>
      </w:pPr>
      <w:r w:rsidRPr="009231A5">
        <w:t xml:space="preserve">Проживание и питание иногородних участников осуществляется за свой счет. </w:t>
      </w:r>
    </w:p>
    <w:p w:rsidR="00104F47" w:rsidRPr="009231A5" w:rsidRDefault="00104F47" w:rsidP="00104F47">
      <w:pPr>
        <w:pStyle w:val="a3"/>
        <w:shd w:val="clear" w:color="auto" w:fill="FFFFFF"/>
        <w:spacing w:before="0" w:beforeAutospacing="0" w:after="0" w:afterAutospacing="0"/>
        <w:jc w:val="both"/>
        <w:rPr>
          <w:b/>
        </w:rPr>
      </w:pPr>
    </w:p>
    <w:p w:rsidR="00104F47" w:rsidRPr="009231A5" w:rsidRDefault="00104F47" w:rsidP="00104F47">
      <w:pPr>
        <w:pStyle w:val="a3"/>
        <w:shd w:val="clear" w:color="auto" w:fill="FFFFFF"/>
        <w:spacing w:before="0" w:beforeAutospacing="0" w:after="0" w:afterAutospacing="0"/>
        <w:jc w:val="both"/>
      </w:pPr>
      <w:r w:rsidRPr="009231A5">
        <w:rPr>
          <w:b/>
        </w:rPr>
        <w:t>Требования к оформлению статей</w:t>
      </w:r>
      <w:r w:rsidRPr="009231A5">
        <w:t xml:space="preserve"> (приложение 2): </w:t>
      </w:r>
    </w:p>
    <w:p w:rsidR="00104F47" w:rsidRPr="009231A5" w:rsidRDefault="00104F47" w:rsidP="00104F47">
      <w:pPr>
        <w:pStyle w:val="a3"/>
        <w:shd w:val="clear" w:color="auto" w:fill="FFFFFF"/>
        <w:spacing w:before="0" w:beforeAutospacing="0" w:after="0" w:afterAutospacing="0"/>
        <w:jc w:val="both"/>
      </w:pP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объем от 5 до 8 страниц в редакторе</w:t>
      </w:r>
      <w:r w:rsidRPr="009231A5">
        <w:rPr>
          <w:rStyle w:val="apple-converted-space"/>
        </w:rPr>
        <w:t xml:space="preserve"> </w:t>
      </w:r>
      <w:r w:rsidRPr="009231A5">
        <w:rPr>
          <w:lang w:val="en-US"/>
        </w:rPr>
        <w:t>Microsoft</w:t>
      </w:r>
      <w:r w:rsidRPr="009231A5">
        <w:rPr>
          <w:rStyle w:val="apple-converted-space"/>
        </w:rPr>
        <w:t xml:space="preserve"> </w:t>
      </w:r>
      <w:r w:rsidRPr="009231A5">
        <w:rPr>
          <w:lang w:val="en-US"/>
        </w:rPr>
        <w:t>Word</w:t>
      </w:r>
      <w:r w:rsidRPr="009231A5">
        <w:t>, гарнитура</w:t>
      </w:r>
      <w:r w:rsidRPr="009231A5">
        <w:rPr>
          <w:rStyle w:val="apple-converted-space"/>
        </w:rPr>
        <w:t xml:space="preserve"> </w:t>
      </w:r>
      <w:r w:rsidRPr="009231A5">
        <w:rPr>
          <w:lang w:val="en-US"/>
        </w:rPr>
        <w:t>Times</w:t>
      </w:r>
      <w:r w:rsidRPr="009231A5">
        <w:rPr>
          <w:rStyle w:val="apple-converted-space"/>
        </w:rPr>
        <w:t xml:space="preserve"> </w:t>
      </w:r>
      <w:r w:rsidRPr="009231A5">
        <w:rPr>
          <w:lang w:val="en-US"/>
        </w:rPr>
        <w:t>New</w:t>
      </w:r>
      <w:r w:rsidRPr="009231A5">
        <w:t xml:space="preserve"> </w:t>
      </w:r>
      <w:r w:rsidRPr="009231A5">
        <w:rPr>
          <w:lang w:val="en-US"/>
        </w:rPr>
        <w:t>Roman</w:t>
      </w:r>
      <w:r w:rsidRPr="009231A5">
        <w:t>;</w:t>
      </w:r>
    </w:p>
    <w:p w:rsidR="00104F47" w:rsidRPr="009231A5" w:rsidRDefault="00104F47" w:rsidP="00104F47">
      <w:pPr>
        <w:pStyle w:val="a3"/>
        <w:shd w:val="clear" w:color="auto" w:fill="FFFFFF"/>
        <w:spacing w:before="0" w:beforeAutospacing="0" w:after="0" w:afterAutospacing="0"/>
        <w:jc w:val="both"/>
      </w:pPr>
      <w:r w:rsidRPr="009231A5">
        <w:t xml:space="preserve">- кегль 14, межстрочный интервал одинарный; абзац </w:t>
      </w:r>
      <w:smartTag w:uri="urn:schemas-microsoft-com:office:smarttags" w:element="metricconverter">
        <w:smartTagPr>
          <w:attr w:name="ProductID" w:val="1,25 см"/>
        </w:smartTagPr>
        <w:r w:rsidRPr="009231A5">
          <w:t>1,25 см</w:t>
        </w:r>
      </w:smartTag>
      <w:r w:rsidRPr="009231A5">
        <w:t xml:space="preserve">, верхнее, нижнее, правое и левое поля </w:t>
      </w:r>
      <w:r w:rsidR="00AC5488" w:rsidRPr="009231A5">
        <w:t>—</w:t>
      </w:r>
      <w:r w:rsidRPr="009231A5">
        <w:t xml:space="preserve"> </w:t>
      </w:r>
      <w:smartTag w:uri="urn:schemas-microsoft-com:office:smarttags" w:element="metricconverter">
        <w:smartTagPr>
          <w:attr w:name="ProductID" w:val="2 см"/>
        </w:smartTagPr>
        <w:r w:rsidRPr="009231A5">
          <w:t>2 см</w:t>
        </w:r>
      </w:smartTag>
      <w:r w:rsidRPr="009231A5">
        <w:t>.;</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индекс УДК </w:t>
      </w:r>
      <w:r w:rsidR="00AC5488" w:rsidRPr="009231A5">
        <w:t>—</w:t>
      </w:r>
      <w:r w:rsidRPr="009231A5">
        <w:t xml:space="preserve"> справа вверху,</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фамилия и имя автора, город, </w:t>
      </w:r>
      <w:r w:rsidR="00916485" w:rsidRPr="009231A5">
        <w:t xml:space="preserve">страна, </w:t>
      </w:r>
      <w:r w:rsidRPr="009231A5">
        <w:t>название организации (на русском языке)</w:t>
      </w:r>
      <w:r w:rsidR="00560C01" w:rsidRPr="009231A5">
        <w:t xml:space="preserve"> </w:t>
      </w:r>
      <w:r w:rsidRPr="009231A5">
        <w:t>справа вверху,</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название </w:t>
      </w:r>
      <w:r w:rsidR="004C6E59" w:rsidRPr="009231A5">
        <w:t>статьи</w:t>
      </w:r>
      <w:r w:rsidRPr="009231A5">
        <w:t xml:space="preserve"> (на русском языке) </w:t>
      </w:r>
      <w:r w:rsidR="00AC5488" w:rsidRPr="009231A5">
        <w:t>—</w:t>
      </w:r>
      <w:r w:rsidRPr="009231A5">
        <w:t xml:space="preserve"> ниже по центру,</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аннотация курсивом на русском языке (</w:t>
      </w:r>
      <w:r w:rsidR="00452DA5" w:rsidRPr="009231A5">
        <w:t xml:space="preserve">до </w:t>
      </w:r>
      <w:r w:rsidRPr="009231A5">
        <w:t>500 знаков),</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ключевые слова на русском языке (5-6 слов),</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фамилия и имя автора, страна, город, название организации (на английском языке) </w:t>
      </w:r>
      <w:r w:rsidR="00AC5488" w:rsidRPr="009231A5">
        <w:t>—</w:t>
      </w:r>
      <w:r w:rsidRPr="009231A5">
        <w:t xml:space="preserve"> справа вверху,</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название </w:t>
      </w:r>
      <w:r w:rsidR="004C6E59" w:rsidRPr="009231A5">
        <w:t>статьи</w:t>
      </w:r>
      <w:r w:rsidRPr="009231A5">
        <w:t xml:space="preserve"> (на английском языке) </w:t>
      </w:r>
      <w:r w:rsidR="00AC5488" w:rsidRPr="009231A5">
        <w:t>—</w:t>
      </w:r>
      <w:r w:rsidRPr="009231A5">
        <w:t xml:space="preserve"> ниже по центру,</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аннотация курсивом на английском языке (</w:t>
      </w:r>
      <w:r w:rsidR="00452DA5" w:rsidRPr="009231A5">
        <w:t xml:space="preserve">до </w:t>
      </w:r>
      <w:r w:rsidRPr="009231A5">
        <w:t>500 знаков),</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ключевые слова на английском языке (5-6 слов),</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 xml:space="preserve">список литературы в конце текста оформляется </w:t>
      </w:r>
      <w:r w:rsidR="00EE287D" w:rsidRPr="009231A5">
        <w:t xml:space="preserve">в алфавитном порядке </w:t>
      </w:r>
      <w:r w:rsidRPr="009231A5">
        <w:t>по требованиям ГОСТ 7.1-2003,</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ссылки на литературу в тексте в квадратных скобках с указанием порядкового номера издания и номера страницы,</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допуска</w:t>
      </w:r>
      <w:r w:rsidR="008432B9" w:rsidRPr="009231A5">
        <w:t>е</w:t>
      </w:r>
      <w:r w:rsidRPr="009231A5">
        <w:t>тся</w:t>
      </w:r>
      <w:r w:rsidR="008432B9" w:rsidRPr="009231A5">
        <w:t xml:space="preserve"> наличие черно-белых рисунков (не более двух)</w:t>
      </w:r>
      <w:r w:rsidR="00455FDE" w:rsidRPr="009231A5">
        <w:t>, рисунки присылаются отдельн</w:t>
      </w:r>
      <w:r w:rsidR="00D454B7" w:rsidRPr="009231A5">
        <w:t>ыми файлами</w:t>
      </w:r>
      <w:r w:rsidR="00455FDE" w:rsidRPr="009231A5">
        <w:t xml:space="preserve"> в формате </w:t>
      </w:r>
      <w:r w:rsidR="00455FDE" w:rsidRPr="009231A5">
        <w:rPr>
          <w:lang w:val="en-US"/>
        </w:rPr>
        <w:t>jpg</w:t>
      </w:r>
      <w:r w:rsidR="00766F0C" w:rsidRPr="009231A5">
        <w:t>,</w:t>
      </w:r>
      <w:r w:rsidR="00455FDE" w:rsidRPr="009231A5">
        <w:t xml:space="preserve"> разрешением не менее 300 </w:t>
      </w:r>
      <w:r w:rsidR="00455FDE" w:rsidRPr="009231A5">
        <w:rPr>
          <w:lang w:val="en-US"/>
        </w:rPr>
        <w:t>dpi</w:t>
      </w:r>
      <w:r w:rsidR="00455FDE" w:rsidRPr="009231A5">
        <w:t>,</w:t>
      </w:r>
    </w:p>
    <w:p w:rsidR="00104F47" w:rsidRPr="009231A5" w:rsidRDefault="00104F47" w:rsidP="00104F47">
      <w:pPr>
        <w:pStyle w:val="a3"/>
        <w:numPr>
          <w:ilvl w:val="0"/>
          <w:numId w:val="4"/>
        </w:numPr>
        <w:shd w:val="clear" w:color="auto" w:fill="FFFFFF"/>
        <w:spacing w:before="0" w:beforeAutospacing="0" w:after="0" w:afterAutospacing="0"/>
        <w:jc w:val="both"/>
      </w:pPr>
      <w:r w:rsidRPr="009231A5">
        <w:t>примечания оформляются в виде постраничных сносок.</w:t>
      </w:r>
    </w:p>
    <w:p w:rsidR="00104F47" w:rsidRPr="009231A5" w:rsidRDefault="00104F47" w:rsidP="001864F5">
      <w:pPr>
        <w:pStyle w:val="a3"/>
        <w:shd w:val="clear" w:color="auto" w:fill="FFFFFF"/>
        <w:spacing w:before="0" w:beforeAutospacing="0" w:after="0" w:afterAutospacing="0"/>
        <w:ind w:firstLine="709"/>
        <w:jc w:val="both"/>
      </w:pPr>
      <w:r w:rsidRPr="009231A5">
        <w:t xml:space="preserve">Оргкомитет оставляет за собой право не рассматривать статьи, не отвечающие требованиям к оформлению. </w:t>
      </w:r>
    </w:p>
    <w:p w:rsidR="00104F47" w:rsidRPr="009231A5" w:rsidRDefault="00104F47" w:rsidP="001864F5">
      <w:pPr>
        <w:pStyle w:val="a3"/>
        <w:shd w:val="clear" w:color="auto" w:fill="FFFFFF"/>
        <w:spacing w:before="0" w:beforeAutospacing="0" w:after="0" w:afterAutospacing="0"/>
        <w:ind w:firstLine="709"/>
        <w:jc w:val="both"/>
      </w:pPr>
      <w:r w:rsidRPr="009231A5">
        <w:t xml:space="preserve">Вместе с текстом статьи-доклада следует прислать отчет о проверке работы в системе </w:t>
      </w:r>
      <w:proofErr w:type="spellStart"/>
      <w:r w:rsidRPr="009231A5">
        <w:t>Антиплагиат</w:t>
      </w:r>
      <w:proofErr w:type="spellEnd"/>
      <w:r w:rsidRPr="009231A5">
        <w:t xml:space="preserve"> (допустимый процент заимствований </w:t>
      </w:r>
      <w:r w:rsidR="00452DA5" w:rsidRPr="009231A5">
        <w:t>—</w:t>
      </w:r>
      <w:r w:rsidRPr="009231A5">
        <w:t xml:space="preserve"> не более 25%).</w:t>
      </w:r>
    </w:p>
    <w:p w:rsidR="00104F47" w:rsidRPr="009231A5" w:rsidRDefault="00104F47" w:rsidP="001864F5">
      <w:pPr>
        <w:pStyle w:val="a3"/>
        <w:shd w:val="clear" w:color="auto" w:fill="FFFFFF"/>
        <w:spacing w:before="0" w:beforeAutospacing="0" w:after="0" w:afterAutospacing="0"/>
        <w:ind w:firstLine="709"/>
        <w:jc w:val="both"/>
      </w:pPr>
      <w:r w:rsidRPr="009231A5">
        <w:t xml:space="preserve">К участию в конференции допускаются студенты </w:t>
      </w:r>
      <w:r w:rsidRPr="009231A5">
        <w:rPr>
          <w:u w:val="single"/>
        </w:rPr>
        <w:t>старших</w:t>
      </w:r>
      <w:r w:rsidRPr="009231A5">
        <w:t xml:space="preserve"> курсов высших учебных заведений. Студенческие статьи принимаются только после правки текста руководителем и сопровождаются его рецензией-отзывом (1-1,5 стр.).</w:t>
      </w:r>
    </w:p>
    <w:p w:rsidR="00104F47" w:rsidRPr="009231A5" w:rsidRDefault="00104F47" w:rsidP="00104F47">
      <w:pPr>
        <w:pStyle w:val="a3"/>
        <w:shd w:val="clear" w:color="auto" w:fill="FFFFFF"/>
        <w:spacing w:before="0" w:beforeAutospacing="0" w:after="0" w:afterAutospacing="0"/>
        <w:jc w:val="both"/>
      </w:pPr>
    </w:p>
    <w:p w:rsidR="00104F47" w:rsidRPr="00F353EC" w:rsidRDefault="00104F47" w:rsidP="001864F5">
      <w:pPr>
        <w:pStyle w:val="a3"/>
        <w:shd w:val="clear" w:color="auto" w:fill="FFFFFF"/>
        <w:spacing w:before="0" w:beforeAutospacing="0" w:after="0" w:afterAutospacing="0"/>
        <w:ind w:firstLine="709"/>
        <w:jc w:val="both"/>
      </w:pPr>
      <w:r w:rsidRPr="009231A5">
        <w:t xml:space="preserve">Заявки на необходимое техническое оборудование и тексты </w:t>
      </w:r>
      <w:r w:rsidR="008E5811" w:rsidRPr="009231A5">
        <w:t>статей</w:t>
      </w:r>
      <w:r w:rsidRPr="009231A5">
        <w:t xml:space="preserve"> просим направлять в электронной форме на адрес:</w:t>
      </w:r>
      <w:bookmarkStart w:id="0" w:name="_GoBack"/>
      <w:r w:rsidR="003A6B53" w:rsidRPr="00F353EC">
        <w:rPr>
          <w:rStyle w:val="a5"/>
          <w:color w:val="auto"/>
          <w:u w:val="none"/>
        </w:rPr>
        <w:fldChar w:fldCharType="begin"/>
      </w:r>
      <w:r w:rsidR="003A6B53" w:rsidRPr="00F353EC">
        <w:rPr>
          <w:rStyle w:val="a5"/>
          <w:color w:val="auto"/>
          <w:u w:val="none"/>
        </w:rPr>
        <w:instrText xml:space="preserve"> HYPERLINK "mailto:%20monumental-painting@mail.ru" </w:instrText>
      </w:r>
      <w:r w:rsidR="003A6B53" w:rsidRPr="00F353EC">
        <w:rPr>
          <w:rStyle w:val="a5"/>
          <w:color w:val="auto"/>
          <w:u w:val="none"/>
        </w:rPr>
        <w:fldChar w:fldCharType="separate"/>
      </w:r>
      <w:r w:rsidR="008E5811" w:rsidRPr="00F353EC">
        <w:rPr>
          <w:rStyle w:val="a5"/>
          <w:color w:val="auto"/>
          <w:u w:val="none"/>
        </w:rPr>
        <w:t xml:space="preserve"> </w:t>
      </w:r>
      <w:r w:rsidR="008E5811" w:rsidRPr="00F353EC">
        <w:rPr>
          <w:rStyle w:val="a5"/>
          <w:color w:val="auto"/>
          <w:u w:val="none"/>
          <w:lang w:val="en-US"/>
        </w:rPr>
        <w:t>monumental</w:t>
      </w:r>
      <w:r w:rsidR="008E5811" w:rsidRPr="00F353EC">
        <w:rPr>
          <w:rStyle w:val="a5"/>
          <w:color w:val="auto"/>
          <w:u w:val="none"/>
        </w:rPr>
        <w:t>-</w:t>
      </w:r>
      <w:r w:rsidR="008E5811" w:rsidRPr="00F353EC">
        <w:rPr>
          <w:rStyle w:val="a5"/>
          <w:color w:val="auto"/>
          <w:u w:val="none"/>
          <w:lang w:val="en-US"/>
        </w:rPr>
        <w:t>painting</w:t>
      </w:r>
      <w:r w:rsidR="008E5811" w:rsidRPr="00F353EC">
        <w:rPr>
          <w:rStyle w:val="a5"/>
          <w:color w:val="auto"/>
          <w:u w:val="none"/>
        </w:rPr>
        <w:t>@</w:t>
      </w:r>
      <w:r w:rsidR="008E5811" w:rsidRPr="00F353EC">
        <w:rPr>
          <w:rStyle w:val="a5"/>
          <w:color w:val="auto"/>
          <w:u w:val="none"/>
          <w:lang w:val="en-US"/>
        </w:rPr>
        <w:t>mail</w:t>
      </w:r>
      <w:r w:rsidR="008E5811" w:rsidRPr="00F353EC">
        <w:rPr>
          <w:rStyle w:val="a5"/>
          <w:color w:val="auto"/>
          <w:u w:val="none"/>
        </w:rPr>
        <w:t>.</w:t>
      </w:r>
      <w:proofErr w:type="spellStart"/>
      <w:r w:rsidR="008E5811" w:rsidRPr="00F353EC">
        <w:rPr>
          <w:rStyle w:val="a5"/>
          <w:color w:val="auto"/>
          <w:u w:val="none"/>
          <w:lang w:val="en-US"/>
        </w:rPr>
        <w:t>ru</w:t>
      </w:r>
      <w:proofErr w:type="spellEnd"/>
      <w:r w:rsidR="003A6B53" w:rsidRPr="00F353EC">
        <w:rPr>
          <w:rStyle w:val="a5"/>
          <w:color w:val="auto"/>
          <w:u w:val="none"/>
          <w:lang w:val="en-US"/>
        </w:rPr>
        <w:fldChar w:fldCharType="end"/>
      </w:r>
    </w:p>
    <w:bookmarkEnd w:id="0"/>
    <w:p w:rsidR="00104F47" w:rsidRPr="009231A5" w:rsidRDefault="00104F47" w:rsidP="00104F47">
      <w:pPr>
        <w:pStyle w:val="a3"/>
        <w:shd w:val="clear" w:color="auto" w:fill="FFFFFF"/>
        <w:spacing w:before="0" w:beforeAutospacing="0" w:after="0" w:afterAutospacing="0"/>
        <w:jc w:val="both"/>
      </w:pPr>
      <w:r w:rsidRPr="009231A5">
        <w:t xml:space="preserve">Телефоны для связи: (812) </w:t>
      </w:r>
      <w:r w:rsidR="004B214C" w:rsidRPr="009231A5">
        <w:t xml:space="preserve">310-24-27; </w:t>
      </w:r>
      <w:r w:rsidR="00AC5488" w:rsidRPr="009231A5">
        <w:t>310-43-17</w:t>
      </w:r>
      <w:r w:rsidRPr="009231A5">
        <w:t>; 8-911-286-90-80.</w:t>
      </w:r>
    </w:p>
    <w:p w:rsidR="00104F47" w:rsidRPr="009231A5" w:rsidRDefault="00104F47" w:rsidP="00104F47">
      <w:pPr>
        <w:pStyle w:val="a3"/>
        <w:shd w:val="clear" w:color="auto" w:fill="FFFFFF"/>
        <w:spacing w:before="0" w:beforeAutospacing="0" w:after="0" w:afterAutospacing="0"/>
        <w:ind w:left="708"/>
        <w:jc w:val="both"/>
        <w:rPr>
          <w:sz w:val="28"/>
          <w:szCs w:val="28"/>
        </w:rPr>
      </w:pPr>
    </w:p>
    <w:p w:rsidR="00104F47" w:rsidRPr="009231A5" w:rsidRDefault="00104F47" w:rsidP="00104F47">
      <w:pPr>
        <w:pStyle w:val="a3"/>
        <w:shd w:val="clear" w:color="auto" w:fill="FFFFFF"/>
        <w:spacing w:before="0" w:beforeAutospacing="0" w:after="0" w:afterAutospacing="0"/>
        <w:ind w:left="708"/>
        <w:jc w:val="both"/>
        <w:rPr>
          <w:sz w:val="28"/>
          <w:szCs w:val="28"/>
        </w:rPr>
        <w:sectPr w:rsidR="00104F47" w:rsidRPr="009231A5" w:rsidSect="008D3010">
          <w:footerReference w:type="default" r:id="rId11"/>
          <w:pgSz w:w="11906" w:h="16838"/>
          <w:pgMar w:top="1134" w:right="1134" w:bottom="1134" w:left="1134" w:header="708" w:footer="708" w:gutter="0"/>
          <w:cols w:space="708"/>
          <w:docGrid w:linePitch="360"/>
        </w:sectPr>
      </w:pPr>
    </w:p>
    <w:p w:rsidR="00104F47" w:rsidRPr="009231A5" w:rsidRDefault="00104F47" w:rsidP="00104F47">
      <w:pPr>
        <w:pStyle w:val="a3"/>
        <w:shd w:val="clear" w:color="auto" w:fill="FFFFFF"/>
        <w:spacing w:before="0" w:beforeAutospacing="0" w:after="0" w:afterAutospacing="0"/>
        <w:jc w:val="right"/>
      </w:pPr>
      <w:r w:rsidRPr="009231A5">
        <w:lastRenderedPageBreak/>
        <w:t>Приложение 1</w:t>
      </w:r>
    </w:p>
    <w:p w:rsidR="00104F47" w:rsidRPr="009231A5" w:rsidRDefault="00104F47" w:rsidP="00104F47">
      <w:pPr>
        <w:pStyle w:val="a3"/>
        <w:shd w:val="clear" w:color="auto" w:fill="FFFFFF"/>
        <w:spacing w:before="0" w:beforeAutospacing="0" w:after="0" w:afterAutospacing="0"/>
        <w:jc w:val="center"/>
      </w:pPr>
    </w:p>
    <w:p w:rsidR="00104F47" w:rsidRPr="009231A5" w:rsidRDefault="00104F47" w:rsidP="00104F47">
      <w:pPr>
        <w:pStyle w:val="a3"/>
        <w:shd w:val="clear" w:color="auto" w:fill="FFFFFF"/>
        <w:spacing w:before="0" w:beforeAutospacing="0" w:after="0" w:afterAutospacing="0"/>
        <w:jc w:val="center"/>
        <w:outlineLvl w:val="0"/>
      </w:pPr>
      <w:r w:rsidRPr="009231A5">
        <w:t>ЗАЯВКА</w:t>
      </w:r>
    </w:p>
    <w:p w:rsidR="00104F47" w:rsidRPr="009231A5" w:rsidRDefault="00104F47" w:rsidP="00104F47">
      <w:pPr>
        <w:pStyle w:val="a3"/>
        <w:shd w:val="clear" w:color="auto" w:fill="FFFFFF"/>
        <w:spacing w:before="0" w:beforeAutospacing="0" w:after="0" w:afterAutospacing="0"/>
        <w:jc w:val="center"/>
        <w:rPr>
          <w:b/>
        </w:rPr>
      </w:pPr>
      <w:r w:rsidRPr="009231A5">
        <w:t>для участия в</w:t>
      </w:r>
      <w:r w:rsidR="00186982" w:rsidRPr="009231A5">
        <w:t xml:space="preserve"> </w:t>
      </w:r>
      <w:r w:rsidRPr="009231A5">
        <w:rPr>
          <w:b/>
        </w:rPr>
        <w:t xml:space="preserve">Международной научно-практической конференции </w:t>
      </w:r>
    </w:p>
    <w:p w:rsidR="00104F47" w:rsidRPr="009231A5" w:rsidRDefault="00104F47" w:rsidP="00B3703A">
      <w:pPr>
        <w:pStyle w:val="a3"/>
        <w:shd w:val="clear" w:color="auto" w:fill="FFFFFF"/>
        <w:spacing w:before="0" w:beforeAutospacing="0" w:after="0" w:afterAutospacing="0"/>
        <w:jc w:val="center"/>
        <w:rPr>
          <w:b/>
        </w:rPr>
      </w:pPr>
      <w:r w:rsidRPr="009231A5">
        <w:rPr>
          <w:b/>
        </w:rPr>
        <w:t>«</w:t>
      </w:r>
      <w:r w:rsidR="00186982" w:rsidRPr="009231A5">
        <w:rPr>
          <w:b/>
        </w:rPr>
        <w:t>Актуальные проблемы монументального искусства</w:t>
      </w:r>
      <w:r w:rsidRPr="009231A5">
        <w:rPr>
          <w:b/>
        </w:rPr>
        <w:t>»</w:t>
      </w:r>
      <w:r w:rsidRPr="009231A5">
        <w:t xml:space="preserve"> </w:t>
      </w:r>
    </w:p>
    <w:p w:rsidR="00104F47" w:rsidRPr="009231A5" w:rsidRDefault="00104F47" w:rsidP="00104F47">
      <w:pPr>
        <w:pStyle w:val="a3"/>
        <w:shd w:val="clear" w:color="auto" w:fill="FFFFFF"/>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4805"/>
      </w:tblGrid>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ФИО (полностью)</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293302" w:rsidRPr="009231A5" w:rsidRDefault="00293302" w:rsidP="00745C58">
            <w:pPr>
              <w:pStyle w:val="a3"/>
              <w:spacing w:before="0" w:beforeAutospacing="0" w:after="0" w:afterAutospacing="0"/>
              <w:jc w:val="center"/>
            </w:pPr>
            <w:r w:rsidRPr="009231A5">
              <w:t>ФИО преподавателя (для студентов)</w:t>
            </w:r>
          </w:p>
        </w:tc>
        <w:tc>
          <w:tcPr>
            <w:tcW w:w="4927" w:type="dxa"/>
          </w:tcPr>
          <w:p w:rsidR="00293302" w:rsidRPr="009231A5" w:rsidRDefault="00293302"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Ученая степень, звание</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Должность</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Организация, адрес</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Членство в творческих союзах</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Телефон мобильный</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Электронный адрес</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Почтовый адрес для отправки сборника (с почтовым индексом)</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Тема выступления</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 xml:space="preserve">Резюме (аннотация) на русском </w:t>
            </w:r>
          </w:p>
          <w:p w:rsidR="00104F47" w:rsidRPr="009231A5" w:rsidRDefault="00104F47" w:rsidP="00745C58">
            <w:pPr>
              <w:pStyle w:val="a3"/>
              <w:spacing w:before="0" w:beforeAutospacing="0" w:after="0" w:afterAutospacing="0"/>
              <w:jc w:val="center"/>
            </w:pPr>
            <w:r w:rsidRPr="009231A5">
              <w:t>и английском языках (</w:t>
            </w:r>
            <w:r w:rsidR="009141E8" w:rsidRPr="009231A5">
              <w:t xml:space="preserve">до </w:t>
            </w:r>
            <w:r w:rsidRPr="009231A5">
              <w:t>500 знаков)</w:t>
            </w:r>
          </w:p>
        </w:tc>
        <w:tc>
          <w:tcPr>
            <w:tcW w:w="4927" w:type="dxa"/>
          </w:tcPr>
          <w:p w:rsidR="00104F47" w:rsidRPr="009231A5" w:rsidRDefault="00104F47" w:rsidP="00745C58">
            <w:pPr>
              <w:pStyle w:val="a3"/>
              <w:spacing w:before="0" w:beforeAutospacing="0" w:after="0" w:afterAutospacing="0"/>
              <w:jc w:val="center"/>
            </w:pPr>
          </w:p>
        </w:tc>
      </w:tr>
      <w:tr w:rsidR="009231A5" w:rsidRPr="009231A5" w:rsidTr="00745C58">
        <w:tc>
          <w:tcPr>
            <w:tcW w:w="4927" w:type="dxa"/>
          </w:tcPr>
          <w:p w:rsidR="00104F47" w:rsidRPr="009231A5" w:rsidRDefault="00104F47" w:rsidP="00745C58">
            <w:pPr>
              <w:pStyle w:val="a3"/>
              <w:spacing w:before="0" w:beforeAutospacing="0" w:after="0" w:afterAutospacing="0"/>
              <w:jc w:val="center"/>
            </w:pPr>
            <w:r w:rsidRPr="009231A5">
              <w:t xml:space="preserve">Форма участия: </w:t>
            </w:r>
          </w:p>
          <w:p w:rsidR="00104F47" w:rsidRPr="009231A5" w:rsidRDefault="00104F47" w:rsidP="00745C58">
            <w:pPr>
              <w:pStyle w:val="a3"/>
              <w:spacing w:before="0" w:beforeAutospacing="0" w:after="0" w:afterAutospacing="0"/>
              <w:jc w:val="center"/>
            </w:pPr>
            <w:r w:rsidRPr="009231A5">
              <w:t>очная / заочная (стендовый доклад)</w:t>
            </w:r>
          </w:p>
        </w:tc>
        <w:tc>
          <w:tcPr>
            <w:tcW w:w="4927" w:type="dxa"/>
          </w:tcPr>
          <w:p w:rsidR="00104F47" w:rsidRPr="009231A5" w:rsidRDefault="00104F47" w:rsidP="00745C58">
            <w:pPr>
              <w:pStyle w:val="a3"/>
              <w:spacing w:before="0" w:beforeAutospacing="0" w:after="0" w:afterAutospacing="0"/>
              <w:jc w:val="center"/>
            </w:pPr>
          </w:p>
        </w:tc>
      </w:tr>
      <w:tr w:rsidR="00104F47" w:rsidRPr="009231A5" w:rsidTr="00745C58">
        <w:tc>
          <w:tcPr>
            <w:tcW w:w="4927" w:type="dxa"/>
          </w:tcPr>
          <w:p w:rsidR="00104F47" w:rsidRPr="009231A5" w:rsidRDefault="00104F47" w:rsidP="00745C58">
            <w:pPr>
              <w:pStyle w:val="a3"/>
              <w:spacing w:before="0" w:beforeAutospacing="0" w:after="0" w:afterAutospacing="0"/>
              <w:jc w:val="center"/>
            </w:pPr>
            <w:r w:rsidRPr="009231A5">
              <w:t>Оборудование для презентации доклада</w:t>
            </w:r>
          </w:p>
        </w:tc>
        <w:tc>
          <w:tcPr>
            <w:tcW w:w="4927" w:type="dxa"/>
          </w:tcPr>
          <w:p w:rsidR="00104F47" w:rsidRPr="009231A5" w:rsidRDefault="00104F47" w:rsidP="00745C58">
            <w:pPr>
              <w:pStyle w:val="a3"/>
              <w:spacing w:before="0" w:beforeAutospacing="0" w:after="0" w:afterAutospacing="0"/>
              <w:jc w:val="center"/>
            </w:pPr>
          </w:p>
        </w:tc>
      </w:tr>
    </w:tbl>
    <w:p w:rsidR="00104F47" w:rsidRPr="009231A5" w:rsidRDefault="00104F47" w:rsidP="00104F47">
      <w:pPr>
        <w:pStyle w:val="a3"/>
        <w:shd w:val="clear" w:color="auto" w:fill="FFFFFF"/>
        <w:spacing w:before="0" w:beforeAutospacing="0" w:after="0" w:afterAutospacing="0"/>
        <w:jc w:val="center"/>
      </w:pPr>
    </w:p>
    <w:p w:rsidR="00104F47" w:rsidRPr="009231A5" w:rsidRDefault="00104F47" w:rsidP="00104F47">
      <w:pPr>
        <w:rPr>
          <w:rFonts w:ascii="Times New Roman" w:hAnsi="Times New Roman"/>
          <w:sz w:val="24"/>
          <w:szCs w:val="24"/>
          <w:lang w:eastAsia="ru-RU"/>
        </w:rPr>
      </w:pPr>
      <w:r w:rsidRPr="009231A5">
        <w:rPr>
          <w:sz w:val="24"/>
          <w:szCs w:val="24"/>
        </w:rPr>
        <w:br w:type="page"/>
      </w:r>
    </w:p>
    <w:p w:rsidR="00104F47" w:rsidRPr="009231A5" w:rsidRDefault="00104F47" w:rsidP="00104F47">
      <w:pPr>
        <w:pStyle w:val="a3"/>
        <w:shd w:val="clear" w:color="auto" w:fill="FFFFFF"/>
        <w:spacing w:before="0" w:beforeAutospacing="0" w:after="0" w:afterAutospacing="0"/>
        <w:jc w:val="right"/>
        <w:outlineLvl w:val="0"/>
        <w:rPr>
          <w:sz w:val="28"/>
          <w:szCs w:val="28"/>
        </w:rPr>
      </w:pPr>
      <w:r w:rsidRPr="009231A5">
        <w:rPr>
          <w:sz w:val="28"/>
          <w:szCs w:val="28"/>
        </w:rPr>
        <w:lastRenderedPageBreak/>
        <w:t>Приложение 2</w:t>
      </w:r>
    </w:p>
    <w:p w:rsidR="00730B1F" w:rsidRPr="009231A5" w:rsidRDefault="00730B1F" w:rsidP="00730B1F">
      <w:pPr>
        <w:spacing w:after="0" w:line="240" w:lineRule="auto"/>
        <w:ind w:firstLine="709"/>
        <w:jc w:val="right"/>
        <w:rPr>
          <w:rFonts w:ascii="Times New Roman" w:hAnsi="Times New Roman"/>
          <w:sz w:val="28"/>
          <w:szCs w:val="28"/>
        </w:rPr>
      </w:pPr>
      <w:r w:rsidRPr="009231A5">
        <w:rPr>
          <w:rFonts w:ascii="Times New Roman" w:hAnsi="Times New Roman"/>
          <w:sz w:val="28"/>
          <w:szCs w:val="28"/>
        </w:rPr>
        <w:t>УДК  75.052:7.071.1"2010/2019"Lihanov</w:t>
      </w:r>
    </w:p>
    <w:p w:rsidR="00730B1F" w:rsidRPr="009231A5" w:rsidRDefault="00730B1F" w:rsidP="00730B1F">
      <w:pPr>
        <w:spacing w:after="0" w:line="240" w:lineRule="auto"/>
        <w:ind w:firstLine="709"/>
        <w:jc w:val="right"/>
        <w:rPr>
          <w:rFonts w:ascii="Times New Roman" w:hAnsi="Times New Roman"/>
          <w:b/>
          <w:sz w:val="28"/>
          <w:szCs w:val="28"/>
        </w:rPr>
      </w:pPr>
      <w:r w:rsidRPr="009231A5">
        <w:rPr>
          <w:rFonts w:ascii="Times New Roman" w:hAnsi="Times New Roman"/>
          <w:b/>
          <w:sz w:val="28"/>
          <w:szCs w:val="28"/>
        </w:rPr>
        <w:t>Р. А. Тимофеева</w:t>
      </w:r>
    </w:p>
    <w:p w:rsidR="00730B1F" w:rsidRPr="009231A5" w:rsidRDefault="00730B1F" w:rsidP="00730B1F">
      <w:pPr>
        <w:spacing w:after="0" w:line="240" w:lineRule="auto"/>
        <w:ind w:firstLine="709"/>
        <w:jc w:val="right"/>
        <w:rPr>
          <w:rFonts w:ascii="Times New Roman" w:hAnsi="Times New Roman"/>
          <w:sz w:val="28"/>
          <w:szCs w:val="28"/>
        </w:rPr>
      </w:pPr>
      <w:r w:rsidRPr="009231A5">
        <w:rPr>
          <w:rFonts w:ascii="Times New Roman" w:hAnsi="Times New Roman"/>
          <w:sz w:val="28"/>
          <w:szCs w:val="28"/>
        </w:rPr>
        <w:t>Санкт-Петербург, Россия</w:t>
      </w:r>
    </w:p>
    <w:p w:rsidR="00730B1F" w:rsidRPr="009231A5" w:rsidRDefault="00730B1F" w:rsidP="00730B1F">
      <w:pPr>
        <w:spacing w:after="0" w:line="240" w:lineRule="auto"/>
        <w:ind w:firstLine="709"/>
        <w:jc w:val="right"/>
        <w:rPr>
          <w:rFonts w:ascii="Times New Roman" w:hAnsi="Times New Roman"/>
          <w:sz w:val="28"/>
          <w:szCs w:val="28"/>
        </w:rPr>
      </w:pPr>
      <w:r w:rsidRPr="009231A5">
        <w:rPr>
          <w:rFonts w:ascii="Times New Roman" w:hAnsi="Times New Roman"/>
          <w:sz w:val="28"/>
          <w:szCs w:val="28"/>
        </w:rPr>
        <w:t xml:space="preserve">Санкт-Петербургский государственный </w:t>
      </w:r>
    </w:p>
    <w:p w:rsidR="00730B1F" w:rsidRPr="009231A5" w:rsidRDefault="00730B1F" w:rsidP="00730B1F">
      <w:pPr>
        <w:spacing w:after="0" w:line="240" w:lineRule="auto"/>
        <w:ind w:firstLine="709"/>
        <w:jc w:val="right"/>
        <w:rPr>
          <w:rFonts w:ascii="Times New Roman" w:hAnsi="Times New Roman"/>
          <w:sz w:val="28"/>
          <w:szCs w:val="28"/>
        </w:rPr>
      </w:pPr>
      <w:r w:rsidRPr="009231A5">
        <w:rPr>
          <w:rFonts w:ascii="Times New Roman" w:hAnsi="Times New Roman"/>
          <w:sz w:val="28"/>
          <w:szCs w:val="28"/>
        </w:rPr>
        <w:t>университет промышленных технологий и дизайна</w:t>
      </w:r>
    </w:p>
    <w:p w:rsidR="00730B1F" w:rsidRPr="009231A5" w:rsidRDefault="00730B1F" w:rsidP="00730B1F">
      <w:pPr>
        <w:spacing w:after="0" w:line="240" w:lineRule="auto"/>
        <w:ind w:firstLine="709"/>
        <w:jc w:val="right"/>
        <w:rPr>
          <w:rFonts w:ascii="Times New Roman" w:hAnsi="Times New Roman"/>
          <w:sz w:val="28"/>
          <w:szCs w:val="28"/>
        </w:rPr>
      </w:pPr>
    </w:p>
    <w:p w:rsidR="00730B1F" w:rsidRPr="009231A5" w:rsidRDefault="00730B1F" w:rsidP="00730B1F">
      <w:pPr>
        <w:spacing w:after="0" w:line="240" w:lineRule="auto"/>
        <w:ind w:firstLine="709"/>
        <w:jc w:val="center"/>
        <w:rPr>
          <w:rFonts w:ascii="Times New Roman" w:hAnsi="Times New Roman"/>
          <w:b/>
          <w:sz w:val="28"/>
          <w:szCs w:val="28"/>
        </w:rPr>
      </w:pPr>
      <w:r w:rsidRPr="009231A5">
        <w:rPr>
          <w:rFonts w:ascii="Times New Roman" w:hAnsi="Times New Roman"/>
          <w:b/>
          <w:sz w:val="28"/>
          <w:szCs w:val="28"/>
        </w:rPr>
        <w:t xml:space="preserve">Росписи и витражи Р. Б. </w:t>
      </w:r>
      <w:proofErr w:type="spellStart"/>
      <w:r w:rsidRPr="009231A5">
        <w:rPr>
          <w:rFonts w:ascii="Times New Roman" w:hAnsi="Times New Roman"/>
          <w:b/>
          <w:sz w:val="28"/>
          <w:szCs w:val="28"/>
        </w:rPr>
        <w:t>Лиханова</w:t>
      </w:r>
      <w:proofErr w:type="spellEnd"/>
      <w:r w:rsidRPr="009231A5">
        <w:rPr>
          <w:rFonts w:ascii="Times New Roman" w:hAnsi="Times New Roman"/>
          <w:b/>
          <w:sz w:val="28"/>
          <w:szCs w:val="28"/>
        </w:rPr>
        <w:t xml:space="preserve"> 2010-х годов в контексте </w:t>
      </w:r>
    </w:p>
    <w:p w:rsidR="00730B1F" w:rsidRPr="009231A5" w:rsidRDefault="00730B1F" w:rsidP="00730B1F">
      <w:pPr>
        <w:spacing w:after="0" w:line="240" w:lineRule="auto"/>
        <w:ind w:firstLine="709"/>
        <w:jc w:val="center"/>
        <w:rPr>
          <w:rFonts w:ascii="Times New Roman" w:hAnsi="Times New Roman"/>
          <w:b/>
          <w:sz w:val="28"/>
          <w:szCs w:val="28"/>
        </w:rPr>
      </w:pPr>
      <w:r w:rsidRPr="009231A5">
        <w:rPr>
          <w:rFonts w:ascii="Times New Roman" w:hAnsi="Times New Roman"/>
          <w:b/>
          <w:sz w:val="28"/>
          <w:szCs w:val="28"/>
        </w:rPr>
        <w:t>развития отечественного монументального искусства</w:t>
      </w:r>
    </w:p>
    <w:p w:rsidR="00730B1F" w:rsidRPr="009231A5" w:rsidRDefault="00730B1F" w:rsidP="00730B1F">
      <w:pPr>
        <w:spacing w:after="0" w:line="240" w:lineRule="auto"/>
        <w:ind w:firstLine="709"/>
        <w:jc w:val="center"/>
        <w:rPr>
          <w:rFonts w:ascii="Times New Roman" w:hAnsi="Times New Roman"/>
          <w:b/>
          <w:sz w:val="28"/>
          <w:szCs w:val="28"/>
        </w:rPr>
      </w:pPr>
    </w:p>
    <w:p w:rsidR="00730B1F" w:rsidRPr="009231A5" w:rsidRDefault="00730B1F" w:rsidP="00730B1F">
      <w:pPr>
        <w:spacing w:after="0" w:line="240" w:lineRule="auto"/>
        <w:ind w:firstLine="709"/>
        <w:jc w:val="both"/>
        <w:rPr>
          <w:rFonts w:ascii="Times New Roman" w:hAnsi="Times New Roman"/>
          <w:i/>
          <w:sz w:val="28"/>
          <w:szCs w:val="28"/>
        </w:rPr>
      </w:pPr>
    </w:p>
    <w:p w:rsidR="00730B1F" w:rsidRPr="009231A5" w:rsidRDefault="00730B1F" w:rsidP="00730B1F">
      <w:pPr>
        <w:spacing w:after="0" w:line="240" w:lineRule="auto"/>
        <w:ind w:firstLine="709"/>
        <w:jc w:val="both"/>
        <w:rPr>
          <w:rFonts w:ascii="Times New Roman" w:hAnsi="Times New Roman"/>
          <w:i/>
          <w:sz w:val="28"/>
          <w:szCs w:val="28"/>
        </w:rPr>
      </w:pPr>
      <w:r w:rsidRPr="009231A5">
        <w:rPr>
          <w:rFonts w:ascii="Times New Roman" w:hAnsi="Times New Roman"/>
          <w:i/>
          <w:sz w:val="28"/>
          <w:szCs w:val="28"/>
        </w:rPr>
        <w:t>Статья посвящена систематизации произведений монументальной живописи 2010-х годов, выполненные в технике витража, и росписи акриловыми красками. Анализируются особенности и принципы построения. Делается вывод о ключевых сложностях, решение которых представляется актуальным для современных художников-монументалистов.</w:t>
      </w:r>
    </w:p>
    <w:p w:rsidR="00730B1F" w:rsidRPr="009231A5" w:rsidRDefault="00730B1F" w:rsidP="00730B1F">
      <w:pPr>
        <w:spacing w:after="0" w:line="240" w:lineRule="auto"/>
        <w:ind w:firstLine="709"/>
        <w:jc w:val="both"/>
        <w:rPr>
          <w:rFonts w:ascii="Times New Roman" w:hAnsi="Times New Roman"/>
          <w:sz w:val="28"/>
          <w:szCs w:val="28"/>
        </w:rPr>
      </w:pPr>
      <w:r w:rsidRPr="009231A5">
        <w:rPr>
          <w:rFonts w:ascii="Times New Roman" w:hAnsi="Times New Roman"/>
          <w:sz w:val="28"/>
          <w:szCs w:val="28"/>
        </w:rPr>
        <w:t xml:space="preserve">Ключевые слова: русская монументальная живопись, монументальная академическая живопись, Р. Б. </w:t>
      </w:r>
      <w:proofErr w:type="spellStart"/>
      <w:r w:rsidRPr="009231A5">
        <w:rPr>
          <w:rFonts w:ascii="Times New Roman" w:hAnsi="Times New Roman"/>
          <w:sz w:val="28"/>
          <w:szCs w:val="28"/>
        </w:rPr>
        <w:t>Лиханов</w:t>
      </w:r>
      <w:proofErr w:type="spellEnd"/>
      <w:r w:rsidRPr="009231A5">
        <w:rPr>
          <w:rFonts w:ascii="Times New Roman" w:hAnsi="Times New Roman"/>
          <w:sz w:val="28"/>
          <w:szCs w:val="28"/>
        </w:rPr>
        <w:t>.</w:t>
      </w:r>
    </w:p>
    <w:p w:rsidR="00730B1F" w:rsidRPr="009231A5" w:rsidRDefault="00730B1F" w:rsidP="00730B1F">
      <w:pPr>
        <w:spacing w:after="0" w:line="240" w:lineRule="auto"/>
        <w:ind w:firstLine="709"/>
        <w:jc w:val="both"/>
        <w:rPr>
          <w:rFonts w:ascii="Times New Roman" w:hAnsi="Times New Roman"/>
          <w:sz w:val="28"/>
          <w:szCs w:val="28"/>
        </w:rPr>
      </w:pPr>
    </w:p>
    <w:p w:rsidR="00730B1F" w:rsidRPr="009231A5" w:rsidRDefault="00730B1F" w:rsidP="00730B1F">
      <w:pPr>
        <w:spacing w:after="0" w:line="240" w:lineRule="auto"/>
        <w:ind w:firstLine="709"/>
        <w:jc w:val="right"/>
        <w:rPr>
          <w:rFonts w:ascii="Times New Roman" w:hAnsi="Times New Roman"/>
          <w:b/>
          <w:sz w:val="28"/>
          <w:szCs w:val="28"/>
          <w:lang w:val="en-US"/>
        </w:rPr>
      </w:pPr>
      <w:proofErr w:type="spellStart"/>
      <w:r w:rsidRPr="009231A5">
        <w:rPr>
          <w:rFonts w:ascii="Times New Roman" w:hAnsi="Times New Roman"/>
          <w:b/>
          <w:sz w:val="28"/>
          <w:szCs w:val="28"/>
          <w:lang w:val="en-US"/>
        </w:rPr>
        <w:t>Rimma</w:t>
      </w:r>
      <w:proofErr w:type="spellEnd"/>
      <w:r w:rsidRPr="009231A5">
        <w:rPr>
          <w:rFonts w:ascii="Times New Roman" w:hAnsi="Times New Roman"/>
          <w:b/>
          <w:sz w:val="28"/>
          <w:szCs w:val="28"/>
          <w:lang w:val="en-US"/>
        </w:rPr>
        <w:t xml:space="preserve"> A. </w:t>
      </w:r>
      <w:proofErr w:type="spellStart"/>
      <w:r w:rsidRPr="009231A5">
        <w:rPr>
          <w:rFonts w:ascii="Times New Roman" w:hAnsi="Times New Roman"/>
          <w:b/>
          <w:sz w:val="28"/>
          <w:szCs w:val="28"/>
          <w:lang w:val="en-US"/>
        </w:rPr>
        <w:t>Timofeeva</w:t>
      </w:r>
      <w:proofErr w:type="spellEnd"/>
    </w:p>
    <w:p w:rsidR="00730B1F" w:rsidRPr="009231A5" w:rsidRDefault="00730B1F" w:rsidP="00730B1F">
      <w:pPr>
        <w:spacing w:after="0" w:line="240" w:lineRule="auto"/>
        <w:ind w:firstLine="709"/>
        <w:jc w:val="right"/>
        <w:rPr>
          <w:rFonts w:ascii="Times New Roman" w:hAnsi="Times New Roman"/>
          <w:sz w:val="28"/>
          <w:szCs w:val="28"/>
          <w:lang w:val="en-US"/>
        </w:rPr>
      </w:pPr>
      <w:r w:rsidRPr="009231A5">
        <w:rPr>
          <w:rFonts w:ascii="Times New Roman" w:hAnsi="Times New Roman"/>
          <w:sz w:val="28"/>
          <w:szCs w:val="28"/>
          <w:lang w:val="en-US"/>
        </w:rPr>
        <w:t>Saint-Petersburg, Russia</w:t>
      </w:r>
    </w:p>
    <w:p w:rsidR="00730B1F" w:rsidRPr="009231A5" w:rsidRDefault="00730B1F" w:rsidP="00730B1F">
      <w:pPr>
        <w:spacing w:after="0" w:line="240" w:lineRule="auto"/>
        <w:ind w:firstLine="709"/>
        <w:jc w:val="right"/>
        <w:rPr>
          <w:rFonts w:ascii="Times New Roman" w:hAnsi="Times New Roman"/>
          <w:sz w:val="28"/>
          <w:szCs w:val="28"/>
          <w:lang w:val="en-US"/>
        </w:rPr>
      </w:pPr>
      <w:r w:rsidRPr="009231A5">
        <w:rPr>
          <w:rFonts w:ascii="Times New Roman" w:hAnsi="Times New Roman"/>
          <w:sz w:val="28"/>
          <w:szCs w:val="28"/>
          <w:lang w:val="en-US"/>
        </w:rPr>
        <w:t xml:space="preserve">Saint-Petersburg state </w:t>
      </w:r>
    </w:p>
    <w:p w:rsidR="00730B1F" w:rsidRPr="009231A5" w:rsidRDefault="00730B1F" w:rsidP="00730B1F">
      <w:pPr>
        <w:spacing w:after="0" w:line="240" w:lineRule="auto"/>
        <w:ind w:firstLine="709"/>
        <w:jc w:val="right"/>
        <w:rPr>
          <w:rFonts w:ascii="Times New Roman" w:hAnsi="Times New Roman"/>
          <w:sz w:val="28"/>
          <w:szCs w:val="28"/>
          <w:lang w:val="en-US"/>
        </w:rPr>
      </w:pPr>
      <w:r w:rsidRPr="009231A5">
        <w:rPr>
          <w:rFonts w:ascii="Times New Roman" w:hAnsi="Times New Roman"/>
          <w:sz w:val="28"/>
          <w:szCs w:val="28"/>
          <w:lang w:val="en-US"/>
        </w:rPr>
        <w:t>university of industrial technologies and design</w:t>
      </w:r>
    </w:p>
    <w:p w:rsidR="00730B1F" w:rsidRPr="009231A5" w:rsidRDefault="00730B1F" w:rsidP="00730B1F">
      <w:pPr>
        <w:spacing w:after="0" w:line="240" w:lineRule="auto"/>
        <w:ind w:firstLine="709"/>
        <w:jc w:val="right"/>
        <w:rPr>
          <w:rFonts w:ascii="Times New Roman" w:hAnsi="Times New Roman"/>
          <w:b/>
          <w:sz w:val="28"/>
          <w:szCs w:val="28"/>
          <w:lang w:val="en-US"/>
        </w:rPr>
      </w:pPr>
    </w:p>
    <w:p w:rsidR="00730B1F" w:rsidRPr="009231A5" w:rsidRDefault="00730B1F" w:rsidP="00730B1F">
      <w:pPr>
        <w:pStyle w:val="HTML"/>
        <w:ind w:firstLine="709"/>
        <w:jc w:val="center"/>
        <w:rPr>
          <w:rFonts w:ascii="Times New Roman" w:hAnsi="Times New Roman" w:cs="Times New Roman"/>
          <w:b/>
          <w:sz w:val="28"/>
          <w:szCs w:val="28"/>
          <w:lang w:val="en-US"/>
        </w:rPr>
      </w:pPr>
      <w:r w:rsidRPr="009231A5">
        <w:rPr>
          <w:rFonts w:ascii="Times New Roman" w:hAnsi="Times New Roman" w:cs="Times New Roman"/>
          <w:b/>
          <w:sz w:val="28"/>
          <w:szCs w:val="28"/>
          <w:lang w:val="en"/>
        </w:rPr>
        <w:t xml:space="preserve">Murals and stained-glass windows of </w:t>
      </w:r>
      <w:proofErr w:type="spellStart"/>
      <w:r w:rsidRPr="009231A5">
        <w:rPr>
          <w:rFonts w:ascii="Times New Roman" w:hAnsi="Times New Roman" w:cs="Times New Roman"/>
          <w:b/>
          <w:sz w:val="28"/>
          <w:szCs w:val="28"/>
          <w:lang w:val="en"/>
        </w:rPr>
        <w:t>Rostislav</w:t>
      </w:r>
      <w:proofErr w:type="spellEnd"/>
      <w:r w:rsidRPr="009231A5">
        <w:rPr>
          <w:rFonts w:ascii="Times New Roman" w:hAnsi="Times New Roman" w:cs="Times New Roman"/>
          <w:b/>
          <w:sz w:val="28"/>
          <w:szCs w:val="28"/>
          <w:lang w:val="en"/>
        </w:rPr>
        <w:t xml:space="preserve"> B. </w:t>
      </w:r>
      <w:proofErr w:type="spellStart"/>
      <w:r w:rsidRPr="009231A5">
        <w:rPr>
          <w:rFonts w:ascii="Times New Roman" w:hAnsi="Times New Roman" w:cs="Times New Roman"/>
          <w:b/>
          <w:sz w:val="28"/>
          <w:szCs w:val="28"/>
          <w:lang w:val="en"/>
        </w:rPr>
        <w:t>Likhanov</w:t>
      </w:r>
      <w:proofErr w:type="spellEnd"/>
      <w:r w:rsidRPr="009231A5">
        <w:rPr>
          <w:rFonts w:ascii="Times New Roman" w:hAnsi="Times New Roman" w:cs="Times New Roman"/>
          <w:b/>
          <w:sz w:val="28"/>
          <w:szCs w:val="28"/>
          <w:lang w:val="en"/>
        </w:rPr>
        <w:t xml:space="preserve"> of the 2010-s in the context of the development of </w:t>
      </w:r>
      <w:proofErr w:type="spellStart"/>
      <w:r w:rsidRPr="009231A5">
        <w:rPr>
          <w:rFonts w:ascii="Times New Roman" w:hAnsi="Times New Roman" w:cs="Times New Roman"/>
          <w:b/>
          <w:sz w:val="28"/>
          <w:szCs w:val="28"/>
          <w:lang w:val="en-US"/>
        </w:rPr>
        <w:t>russian</w:t>
      </w:r>
      <w:proofErr w:type="spellEnd"/>
      <w:r w:rsidRPr="009231A5">
        <w:rPr>
          <w:rFonts w:ascii="Times New Roman" w:hAnsi="Times New Roman" w:cs="Times New Roman"/>
          <w:b/>
          <w:sz w:val="28"/>
          <w:szCs w:val="28"/>
          <w:lang w:val="en"/>
        </w:rPr>
        <w:t xml:space="preserve"> monumental art</w:t>
      </w:r>
    </w:p>
    <w:p w:rsidR="00730B1F" w:rsidRPr="009231A5" w:rsidRDefault="00730B1F" w:rsidP="00730B1F">
      <w:pPr>
        <w:spacing w:after="0" w:line="240" w:lineRule="auto"/>
        <w:ind w:firstLine="709"/>
        <w:jc w:val="center"/>
        <w:rPr>
          <w:rFonts w:ascii="Times New Roman" w:hAnsi="Times New Roman"/>
          <w:b/>
          <w:sz w:val="28"/>
          <w:szCs w:val="28"/>
          <w:lang w:val="en-US"/>
        </w:rPr>
      </w:pPr>
    </w:p>
    <w:p w:rsidR="00730B1F" w:rsidRPr="009231A5" w:rsidRDefault="00730B1F" w:rsidP="004F4277">
      <w:pPr>
        <w:pStyle w:val="HTML"/>
        <w:ind w:firstLine="709"/>
        <w:jc w:val="both"/>
        <w:rPr>
          <w:rFonts w:ascii="Times New Roman" w:hAnsi="Times New Roman" w:cs="Times New Roman"/>
          <w:i/>
          <w:sz w:val="28"/>
          <w:szCs w:val="28"/>
          <w:highlight w:val="yellow"/>
          <w:lang w:val="en-US"/>
        </w:rPr>
      </w:pPr>
      <w:r w:rsidRPr="009231A5">
        <w:rPr>
          <w:rFonts w:ascii="Times New Roman" w:hAnsi="Times New Roman" w:cs="Times New Roman"/>
          <w:i/>
          <w:sz w:val="28"/>
          <w:szCs w:val="28"/>
          <w:lang w:val="en"/>
        </w:rPr>
        <w:t>The article is devoted to the systematization of works of monumental painting of the 2010-s, made in the technique of stained glass, and painting with acrylic paints. Analyzed features and principles of construction. The conclusion is made about the key difficulties, the solution of which seems relevant for contemporary mural artists.</w:t>
      </w:r>
    </w:p>
    <w:p w:rsidR="00730B1F" w:rsidRPr="009231A5" w:rsidRDefault="00730B1F" w:rsidP="004F4277">
      <w:pPr>
        <w:spacing w:after="0" w:line="240" w:lineRule="auto"/>
        <w:ind w:firstLine="709"/>
        <w:jc w:val="both"/>
        <w:rPr>
          <w:rFonts w:ascii="Times New Roman" w:hAnsi="Times New Roman"/>
          <w:sz w:val="28"/>
          <w:szCs w:val="28"/>
          <w:lang w:val="en-US"/>
        </w:rPr>
      </w:pPr>
      <w:r w:rsidRPr="009231A5">
        <w:rPr>
          <w:rFonts w:ascii="Times New Roman" w:hAnsi="Times New Roman"/>
          <w:sz w:val="28"/>
          <w:szCs w:val="28"/>
          <w:lang w:val="en-US"/>
        </w:rPr>
        <w:t>Keywords: Russian monumental painting, monumental academic painting, R. B. </w:t>
      </w:r>
      <w:proofErr w:type="spellStart"/>
      <w:r w:rsidRPr="009231A5">
        <w:rPr>
          <w:rFonts w:ascii="Times New Roman" w:hAnsi="Times New Roman"/>
          <w:sz w:val="28"/>
          <w:szCs w:val="28"/>
          <w:lang w:val="en-US"/>
        </w:rPr>
        <w:t>Likhanov</w:t>
      </w:r>
      <w:proofErr w:type="spellEnd"/>
      <w:r w:rsidRPr="009231A5">
        <w:rPr>
          <w:rFonts w:ascii="Times New Roman" w:hAnsi="Times New Roman"/>
          <w:sz w:val="28"/>
          <w:szCs w:val="28"/>
          <w:lang w:val="en-US"/>
        </w:rPr>
        <w:t>.</w:t>
      </w:r>
    </w:p>
    <w:p w:rsidR="00104F47" w:rsidRPr="009231A5" w:rsidRDefault="00104F47" w:rsidP="00730B1F">
      <w:pPr>
        <w:spacing w:after="0" w:line="240" w:lineRule="auto"/>
        <w:ind w:firstLine="709"/>
        <w:jc w:val="right"/>
        <w:rPr>
          <w:rFonts w:ascii="Times New Roman" w:eastAsia="TimesNewRoman" w:hAnsi="Times New Roman"/>
          <w:bCs/>
          <w:sz w:val="28"/>
          <w:szCs w:val="28"/>
          <w:lang w:val="en-US"/>
        </w:rPr>
      </w:pPr>
    </w:p>
    <w:sectPr w:rsidR="00104F47" w:rsidRPr="009231A5" w:rsidSect="008D3010">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53" w:rsidRDefault="003A6B53">
      <w:pPr>
        <w:spacing w:after="0" w:line="240" w:lineRule="auto"/>
      </w:pPr>
      <w:r>
        <w:separator/>
      </w:r>
    </w:p>
  </w:endnote>
  <w:endnote w:type="continuationSeparator" w:id="0">
    <w:p w:rsidR="003A6B53" w:rsidRDefault="003A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CD" w:rsidRDefault="001E763F">
    <w:pPr>
      <w:pStyle w:val="a6"/>
      <w:jc w:val="center"/>
    </w:pPr>
    <w:r>
      <w:fldChar w:fldCharType="begin"/>
    </w:r>
    <w:r>
      <w:instrText>PAGE   \* MERGEFORMAT</w:instrText>
    </w:r>
    <w:r>
      <w:fldChar w:fldCharType="separate"/>
    </w:r>
    <w:r w:rsidR="00F353EC">
      <w:rPr>
        <w:noProof/>
      </w:rPr>
      <w:t>3</w:t>
    </w:r>
    <w:r>
      <w:fldChar w:fldCharType="end"/>
    </w:r>
  </w:p>
  <w:p w:rsidR="00B662CD" w:rsidRDefault="003A6B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CD" w:rsidRDefault="001E763F">
    <w:pPr>
      <w:pStyle w:val="a6"/>
      <w:jc w:val="center"/>
    </w:pPr>
    <w:r>
      <w:fldChar w:fldCharType="begin"/>
    </w:r>
    <w:r>
      <w:instrText>PAGE   \* MERGEFORMAT</w:instrText>
    </w:r>
    <w:r>
      <w:fldChar w:fldCharType="separate"/>
    </w:r>
    <w:r w:rsidR="00F353EC">
      <w:rPr>
        <w:noProof/>
      </w:rPr>
      <w:t>5</w:t>
    </w:r>
    <w:r>
      <w:fldChar w:fldCharType="end"/>
    </w:r>
  </w:p>
  <w:p w:rsidR="00B662CD" w:rsidRDefault="003A6B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53" w:rsidRDefault="003A6B53">
      <w:pPr>
        <w:spacing w:after="0" w:line="240" w:lineRule="auto"/>
      </w:pPr>
      <w:r>
        <w:separator/>
      </w:r>
    </w:p>
  </w:footnote>
  <w:footnote w:type="continuationSeparator" w:id="0">
    <w:p w:rsidR="003A6B53" w:rsidRDefault="003A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1A5"/>
    <w:multiLevelType w:val="hybridMultilevel"/>
    <w:tmpl w:val="D4F6A20A"/>
    <w:lvl w:ilvl="0" w:tplc="93E8A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657EFD"/>
    <w:multiLevelType w:val="hybridMultilevel"/>
    <w:tmpl w:val="F4A055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1A43819"/>
    <w:multiLevelType w:val="hybridMultilevel"/>
    <w:tmpl w:val="E7D8E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216236F"/>
    <w:multiLevelType w:val="hybridMultilevel"/>
    <w:tmpl w:val="DCEAA6A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15:restartNumberingAfterBreak="0">
    <w:nsid w:val="7946441C"/>
    <w:multiLevelType w:val="hybridMultilevel"/>
    <w:tmpl w:val="5DF86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47"/>
    <w:rsid w:val="00007418"/>
    <w:rsid w:val="0003174D"/>
    <w:rsid w:val="0005238E"/>
    <w:rsid w:val="00056CFC"/>
    <w:rsid w:val="00061520"/>
    <w:rsid w:val="00080C57"/>
    <w:rsid w:val="00093B43"/>
    <w:rsid w:val="000A72F9"/>
    <w:rsid w:val="000B3BD9"/>
    <w:rsid w:val="000C16EA"/>
    <w:rsid w:val="00104F47"/>
    <w:rsid w:val="00121118"/>
    <w:rsid w:val="0013313A"/>
    <w:rsid w:val="00142045"/>
    <w:rsid w:val="0015493A"/>
    <w:rsid w:val="001658C3"/>
    <w:rsid w:val="00166337"/>
    <w:rsid w:val="00182BEA"/>
    <w:rsid w:val="001864F5"/>
    <w:rsid w:val="00186982"/>
    <w:rsid w:val="001A5472"/>
    <w:rsid w:val="001C0C89"/>
    <w:rsid w:val="001C29F0"/>
    <w:rsid w:val="001C75E2"/>
    <w:rsid w:val="001E763F"/>
    <w:rsid w:val="001F1B20"/>
    <w:rsid w:val="001F42CF"/>
    <w:rsid w:val="001F7055"/>
    <w:rsid w:val="00206A16"/>
    <w:rsid w:val="00216257"/>
    <w:rsid w:val="00225BA4"/>
    <w:rsid w:val="00240ECD"/>
    <w:rsid w:val="0028640B"/>
    <w:rsid w:val="00293302"/>
    <w:rsid w:val="002B5D51"/>
    <w:rsid w:val="002D3FAF"/>
    <w:rsid w:val="002F3CF5"/>
    <w:rsid w:val="00310A1C"/>
    <w:rsid w:val="00387203"/>
    <w:rsid w:val="003A6B53"/>
    <w:rsid w:val="003B0EE2"/>
    <w:rsid w:val="003F0599"/>
    <w:rsid w:val="00402792"/>
    <w:rsid w:val="0040424D"/>
    <w:rsid w:val="00411721"/>
    <w:rsid w:val="004144CC"/>
    <w:rsid w:val="00452DA5"/>
    <w:rsid w:val="00455FDE"/>
    <w:rsid w:val="00474DD6"/>
    <w:rsid w:val="004765DB"/>
    <w:rsid w:val="00486436"/>
    <w:rsid w:val="00486AB8"/>
    <w:rsid w:val="004B214C"/>
    <w:rsid w:val="004C6E59"/>
    <w:rsid w:val="004F4277"/>
    <w:rsid w:val="0052082A"/>
    <w:rsid w:val="00560C01"/>
    <w:rsid w:val="005B4166"/>
    <w:rsid w:val="005E1036"/>
    <w:rsid w:val="005F0AAB"/>
    <w:rsid w:val="00645836"/>
    <w:rsid w:val="006646F7"/>
    <w:rsid w:val="00685EDC"/>
    <w:rsid w:val="006C5B91"/>
    <w:rsid w:val="006C65D6"/>
    <w:rsid w:val="006D6FC3"/>
    <w:rsid w:val="0072013A"/>
    <w:rsid w:val="00721AD8"/>
    <w:rsid w:val="00730577"/>
    <w:rsid w:val="00730B1F"/>
    <w:rsid w:val="00766F0C"/>
    <w:rsid w:val="00797BB4"/>
    <w:rsid w:val="007C49D3"/>
    <w:rsid w:val="007E47E9"/>
    <w:rsid w:val="007F5B44"/>
    <w:rsid w:val="00823CBD"/>
    <w:rsid w:val="008273D3"/>
    <w:rsid w:val="008310EA"/>
    <w:rsid w:val="00831E5F"/>
    <w:rsid w:val="00833282"/>
    <w:rsid w:val="00836343"/>
    <w:rsid w:val="008432B9"/>
    <w:rsid w:val="008466EC"/>
    <w:rsid w:val="00864BDA"/>
    <w:rsid w:val="00870B95"/>
    <w:rsid w:val="00874711"/>
    <w:rsid w:val="00880C82"/>
    <w:rsid w:val="00896DD7"/>
    <w:rsid w:val="008E5811"/>
    <w:rsid w:val="009141E8"/>
    <w:rsid w:val="00916485"/>
    <w:rsid w:val="009231A5"/>
    <w:rsid w:val="00931FDC"/>
    <w:rsid w:val="00933E6A"/>
    <w:rsid w:val="0096217E"/>
    <w:rsid w:val="00981CCE"/>
    <w:rsid w:val="0099251A"/>
    <w:rsid w:val="009B387D"/>
    <w:rsid w:val="009B68B5"/>
    <w:rsid w:val="009D2F56"/>
    <w:rsid w:val="009F39BB"/>
    <w:rsid w:val="00A100E4"/>
    <w:rsid w:val="00A43533"/>
    <w:rsid w:val="00AC197F"/>
    <w:rsid w:val="00AC5488"/>
    <w:rsid w:val="00AE3ED9"/>
    <w:rsid w:val="00B150B2"/>
    <w:rsid w:val="00B22A81"/>
    <w:rsid w:val="00B3703A"/>
    <w:rsid w:val="00B55320"/>
    <w:rsid w:val="00B61769"/>
    <w:rsid w:val="00BD26AA"/>
    <w:rsid w:val="00BD4D89"/>
    <w:rsid w:val="00BF09F5"/>
    <w:rsid w:val="00BF344E"/>
    <w:rsid w:val="00BF3588"/>
    <w:rsid w:val="00BF5030"/>
    <w:rsid w:val="00BF674C"/>
    <w:rsid w:val="00C16581"/>
    <w:rsid w:val="00C16756"/>
    <w:rsid w:val="00C76295"/>
    <w:rsid w:val="00C822DE"/>
    <w:rsid w:val="00CC084D"/>
    <w:rsid w:val="00CE1E05"/>
    <w:rsid w:val="00CE4E12"/>
    <w:rsid w:val="00CF50F4"/>
    <w:rsid w:val="00D057C5"/>
    <w:rsid w:val="00D178F9"/>
    <w:rsid w:val="00D26B0C"/>
    <w:rsid w:val="00D300FC"/>
    <w:rsid w:val="00D32E09"/>
    <w:rsid w:val="00D454B7"/>
    <w:rsid w:val="00DA04E9"/>
    <w:rsid w:val="00E668C5"/>
    <w:rsid w:val="00E8785F"/>
    <w:rsid w:val="00E96A85"/>
    <w:rsid w:val="00E97BE4"/>
    <w:rsid w:val="00EA1281"/>
    <w:rsid w:val="00EB1108"/>
    <w:rsid w:val="00EB6B90"/>
    <w:rsid w:val="00EC3934"/>
    <w:rsid w:val="00EC495E"/>
    <w:rsid w:val="00ED0A79"/>
    <w:rsid w:val="00EE287D"/>
    <w:rsid w:val="00EF7B9C"/>
    <w:rsid w:val="00F353EC"/>
    <w:rsid w:val="00FA38C6"/>
    <w:rsid w:val="00FB6354"/>
    <w:rsid w:val="00FC0663"/>
    <w:rsid w:val="00FC4A1F"/>
    <w:rsid w:val="00FC64A5"/>
    <w:rsid w:val="00FE4BC4"/>
    <w:rsid w:val="00FF074B"/>
    <w:rsid w:val="00FF15AC"/>
    <w:rsid w:val="00FF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2F1636-A2AD-48CA-A3F5-5CD06250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4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104F47"/>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104F47"/>
    <w:rPr>
      <w:rFonts w:cs="Times New Roman"/>
    </w:rPr>
  </w:style>
  <w:style w:type="character" w:styleId="a5">
    <w:name w:val="Hyperlink"/>
    <w:rsid w:val="00104F47"/>
    <w:rPr>
      <w:rFonts w:cs="Times New Roman"/>
      <w:color w:val="0000FF"/>
      <w:u w:val="single"/>
    </w:rPr>
  </w:style>
  <w:style w:type="paragraph" w:styleId="a6">
    <w:name w:val="footer"/>
    <w:basedOn w:val="a"/>
    <w:link w:val="a7"/>
    <w:rsid w:val="00104F47"/>
    <w:pPr>
      <w:tabs>
        <w:tab w:val="center" w:pos="4677"/>
        <w:tab w:val="right" w:pos="9355"/>
      </w:tabs>
      <w:spacing w:after="0" w:line="240" w:lineRule="auto"/>
    </w:pPr>
  </w:style>
  <w:style w:type="character" w:customStyle="1" w:styleId="a7">
    <w:name w:val="Нижний колонтитул Знак"/>
    <w:basedOn w:val="a0"/>
    <w:link w:val="a6"/>
    <w:rsid w:val="00104F47"/>
    <w:rPr>
      <w:rFonts w:ascii="Calibri" w:eastAsia="Times New Roman" w:hAnsi="Calibri" w:cs="Times New Roman"/>
    </w:rPr>
  </w:style>
  <w:style w:type="character" w:customStyle="1" w:styleId="s1">
    <w:name w:val="s1"/>
    <w:rsid w:val="00104F47"/>
    <w:rPr>
      <w:rFonts w:cs="Times New Roman"/>
    </w:rPr>
  </w:style>
  <w:style w:type="paragraph" w:customStyle="1" w:styleId="p5">
    <w:name w:val="p5"/>
    <w:basedOn w:val="a"/>
    <w:rsid w:val="00104F47"/>
    <w:pPr>
      <w:spacing w:before="100" w:beforeAutospacing="1" w:after="100" w:afterAutospacing="1" w:line="240" w:lineRule="auto"/>
    </w:pPr>
    <w:rPr>
      <w:rFonts w:ascii="Times New Roman" w:eastAsia="Calibri" w:hAnsi="Times New Roman"/>
      <w:sz w:val="24"/>
      <w:szCs w:val="24"/>
      <w:lang w:eastAsia="ru-RU"/>
    </w:rPr>
  </w:style>
  <w:style w:type="paragraph" w:customStyle="1" w:styleId="p6">
    <w:name w:val="p6"/>
    <w:basedOn w:val="a"/>
    <w:rsid w:val="00104F47"/>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104F47"/>
    <w:pPr>
      <w:spacing w:before="100" w:beforeAutospacing="1" w:after="100" w:afterAutospacing="1" w:line="240" w:lineRule="auto"/>
    </w:pPr>
    <w:rPr>
      <w:rFonts w:ascii="Times New Roman" w:eastAsia="Calibri" w:hAnsi="Times New Roman"/>
      <w:sz w:val="24"/>
      <w:szCs w:val="24"/>
      <w:lang w:eastAsia="ru-RU"/>
    </w:rPr>
  </w:style>
  <w:style w:type="character" w:customStyle="1" w:styleId="s6">
    <w:name w:val="s6"/>
    <w:rsid w:val="00104F47"/>
    <w:rPr>
      <w:rFonts w:cs="Times New Roman"/>
    </w:rPr>
  </w:style>
  <w:style w:type="paragraph" w:styleId="a4">
    <w:name w:val="Normal (Web)"/>
    <w:basedOn w:val="a"/>
    <w:unhideWhenUsed/>
    <w:rsid w:val="00104F47"/>
    <w:rPr>
      <w:rFonts w:ascii="Times New Roman" w:hAnsi="Times New Roman"/>
      <w:sz w:val="24"/>
      <w:szCs w:val="24"/>
    </w:rPr>
  </w:style>
  <w:style w:type="character" w:customStyle="1" w:styleId="UnresolvedMention">
    <w:name w:val="Unresolved Mention"/>
    <w:basedOn w:val="a0"/>
    <w:uiPriority w:val="99"/>
    <w:semiHidden/>
    <w:unhideWhenUsed/>
    <w:rsid w:val="0013313A"/>
    <w:rPr>
      <w:color w:val="605E5C"/>
      <w:shd w:val="clear" w:color="auto" w:fill="E1DFDD"/>
    </w:rPr>
  </w:style>
  <w:style w:type="paragraph" w:styleId="HTML">
    <w:name w:val="HTML Preformatted"/>
    <w:basedOn w:val="a"/>
    <w:link w:val="HTML0"/>
    <w:uiPriority w:val="99"/>
    <w:unhideWhenUsed/>
    <w:rsid w:val="0073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30B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umental-painting@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2385-1CF3-41C8-B05F-692DFFCC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Windows User</cp:lastModifiedBy>
  <cp:revision>3</cp:revision>
  <dcterms:created xsi:type="dcterms:W3CDTF">2019-09-20T15:13:00Z</dcterms:created>
  <dcterms:modified xsi:type="dcterms:W3CDTF">2019-09-20T15:16:00Z</dcterms:modified>
</cp:coreProperties>
</file>