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38E9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1954CAB" wp14:editId="47AB07A6">
            <wp:extent cx="1828800" cy="917931"/>
            <wp:effectExtent l="0" t="0" r="0" b="0"/>
            <wp:docPr id="3" name="image1.png" descr="https://lh5.googleusercontent.com/YKrv2aYLeK00Cb2aP0InoYfkhuoMf205BINnvS7qvzmRJUrP7aW7PO5_3YiAZI2B7xVOzbbVdVo5t5p5bAVR7wng_CuccjwBgOoL5X-0luu6iBE4SL_YXvqcJTK0unfjKJ5Cot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YKrv2aYLeK00Cb2aP0InoYfkhuoMf205BINnvS7qvzmRJUrP7aW7PO5_3YiAZI2B7xVOzbbVdVo5t5p5bAVR7wng_CuccjwBgOoL5X-0luu6iBE4SL_YXvqcJTK0unfjKJ5CotrJ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7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87EAE2" w14:textId="77777777" w:rsidR="002A63AF" w:rsidRDefault="002A63AF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4AA855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Проект «ВЗЛЕТ» на ВДНХ-2019</w:t>
      </w:r>
    </w:p>
    <w:p w14:paraId="7028A29D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Четвертый сезон</w:t>
      </w:r>
    </w:p>
    <w:p w14:paraId="61F343CA" w14:textId="77777777" w:rsidR="002A63AF" w:rsidRDefault="002A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7C85CE" w14:textId="77777777" w:rsidR="002A63AF" w:rsidRDefault="006A0B61">
      <w:pPr>
        <w:pStyle w:val="1"/>
        <w:keepNext w:val="0"/>
        <w:keepLines w:val="0"/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Проект «ВЗЛЕТ» объявляет четвертый всероссийский творческий конкурс </w:t>
      </w:r>
    </w:p>
    <w:p w14:paraId="60261F7A" w14:textId="77777777" w:rsidR="002A63AF" w:rsidRDefault="006A0B61">
      <w:pPr>
        <w:pStyle w:val="1"/>
        <w:keepNext w:val="0"/>
        <w:keepLines w:val="0"/>
        <w:spacing w:before="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для молодых авторов по пяти направлениям</w:t>
      </w:r>
    </w:p>
    <w:p w14:paraId="31927DE3" w14:textId="77777777" w:rsidR="002A63AF" w:rsidRDefault="002A63A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F43CE3" w14:textId="3E009543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452DD9" w:rsidRPr="00452DD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января 2019 года стартует прием заявок для участия во всероссийском творческом конкурсе молодых художников проекта «ВЗЛЕТ» в направлениях: «Мода», «Фотография», «Искусство», «</w:t>
      </w:r>
      <w:proofErr w:type="spellStart"/>
      <w:r>
        <w:rPr>
          <w:rFonts w:ascii="Arial" w:eastAsia="Arial" w:hAnsi="Arial" w:cs="Arial"/>
          <w:sz w:val="24"/>
          <w:szCs w:val="24"/>
        </w:rPr>
        <w:t>Art&amp;Science</w:t>
      </w:r>
      <w:proofErr w:type="spellEnd"/>
      <w:r>
        <w:rPr>
          <w:rFonts w:ascii="Arial" w:eastAsia="Arial" w:hAnsi="Arial" w:cs="Arial"/>
          <w:sz w:val="24"/>
          <w:szCs w:val="24"/>
        </w:rPr>
        <w:t>» и «</w:t>
      </w:r>
      <w:proofErr w:type="spellStart"/>
      <w:r>
        <w:rPr>
          <w:rFonts w:ascii="Arial" w:eastAsia="Arial" w:hAnsi="Arial" w:cs="Arial"/>
          <w:sz w:val="24"/>
          <w:szCs w:val="24"/>
        </w:rPr>
        <w:t>Видеоарт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».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Победители получат возможность провести выставку под руководством ведущих кураторов и специалистов своего направления в выставочном пространстве проекта «ВЗЛЕТ» в павильоне «Космос» на ВДНХ. В юбилейный год 80-летия ВДНХ финалистов ждут призы, специальные награды от ВДНХ и партнеров проекта. В период четвертого сезона проекта «ВЗЛЕТ» пройдут международная образовательная программа, встречи и дискуссии с кураторами, теоретиками искусства, художниками, фотографами, дизайнерами, авторами, работающими в сфере новых медиа, на стыке науки и искусства. </w:t>
      </w:r>
    </w:p>
    <w:p w14:paraId="43D0BEFC" w14:textId="296F20FF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К участию в конкурсе приглашаются авторы в возрасте от 18 до 30 лет. </w:t>
      </w:r>
      <w:r>
        <w:rPr>
          <w:rFonts w:ascii="Arial" w:eastAsia="Arial" w:hAnsi="Arial" w:cs="Arial"/>
          <w:sz w:val="24"/>
          <w:szCs w:val="24"/>
        </w:rPr>
        <w:t xml:space="preserve">Заявку по одному или нескольким из пяти направлений может подать как один автор, так и творческая группа. Финалисты конкурса будут создавать свою выставку в коммуникации с куратором своего направления, архитектором, дизайнером, производственной группой. Все расходы на создание каждой выставки проект «ВЗЛЕТ» берет на себя. В процессе подготовки авторы знакомятся с технологией организации и проведения выставочных проектов. Все проекты-победители будут сопровождаться информационной и PR-поддержкой. </w:t>
      </w:r>
    </w:p>
    <w:p w14:paraId="3A3BA051" w14:textId="77777777" w:rsidR="002A63AF" w:rsidRDefault="006A0B61">
      <w:pPr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Усл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овия участия в конкурсе:</w:t>
      </w:r>
    </w:p>
    <w:p w14:paraId="1C8203F1" w14:textId="1D70C161" w:rsidR="002A63AF" w:rsidRDefault="006A0B61">
      <w:pPr>
        <w:shd w:val="clear" w:color="auto" w:fill="FFFFFF"/>
        <w:spacing w:after="20" w:line="240" w:lineRule="auto"/>
        <w:ind w:right="407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Прием заявок с 2</w:t>
      </w:r>
      <w:r w:rsidR="00452DD9" w:rsidRPr="00452DD9">
        <w:rPr>
          <w:rFonts w:ascii="Arial" w:eastAsia="Arial" w:hAnsi="Arial" w:cs="Arial"/>
          <w:b/>
          <w:sz w:val="24"/>
          <w:szCs w:val="24"/>
          <w:highlight w:val="white"/>
        </w:rPr>
        <w:t>9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января 2019 года.</w:t>
      </w:r>
    </w:p>
    <w:p w14:paraId="42DDF716" w14:textId="77777777" w:rsidR="002A63AF" w:rsidRDefault="006A0B61">
      <w:pPr>
        <w:shd w:val="clear" w:color="auto" w:fill="FFFFFF"/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Для участия нео</w:t>
      </w:r>
      <w:r>
        <w:rPr>
          <w:rFonts w:ascii="Arial" w:eastAsia="Arial" w:hAnsi="Arial" w:cs="Arial"/>
          <w:b/>
          <w:sz w:val="24"/>
          <w:szCs w:val="24"/>
        </w:rPr>
        <w:t>бходимо предоставить:</w:t>
      </w:r>
    </w:p>
    <w:p w14:paraId="585CEC38" w14:textId="77777777" w:rsidR="002A63AF" w:rsidRDefault="006A0B61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заявку с выбранным направлением конкурса;</w:t>
      </w:r>
    </w:p>
    <w:p w14:paraId="7FDF0964" w14:textId="77777777" w:rsidR="002A63AF" w:rsidRDefault="006A0B61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концепцию выставки;</w:t>
      </w:r>
    </w:p>
    <w:p w14:paraId="2A78347F" w14:textId="77777777" w:rsidR="002A63AF" w:rsidRDefault="006A0B61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CV;</w:t>
      </w:r>
    </w:p>
    <w:p w14:paraId="6082A6A7" w14:textId="77777777" w:rsidR="002A63AF" w:rsidRDefault="006A0B61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портфолио.</w:t>
      </w:r>
    </w:p>
    <w:p w14:paraId="0F404F8E" w14:textId="77777777" w:rsidR="002A63AF" w:rsidRDefault="002A63AF">
      <w:pPr>
        <w:shd w:val="clear" w:color="auto" w:fill="FFFFFF"/>
        <w:spacing w:after="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38A9DE" w14:textId="77777777" w:rsidR="002A63AF" w:rsidRDefault="006A0B61">
      <w:pPr>
        <w:shd w:val="clear" w:color="auto" w:fill="FFFFFF"/>
        <w:spacing w:after="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Заявки по направлению «Мода» принимаются </w:t>
      </w:r>
      <w:r>
        <w:rPr>
          <w:rFonts w:ascii="Arial" w:eastAsia="Arial" w:hAnsi="Arial" w:cs="Arial"/>
          <w:b/>
          <w:sz w:val="24"/>
          <w:szCs w:val="24"/>
        </w:rPr>
        <w:t>до 18 марта 2019 года.</w:t>
      </w:r>
    </w:p>
    <w:p w14:paraId="65D974B9" w14:textId="41E077C7" w:rsidR="002A63AF" w:rsidRDefault="006A0B61">
      <w:pPr>
        <w:shd w:val="clear" w:color="auto" w:fill="FFFFFF"/>
        <w:spacing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Заявки по направлениям «Фотография», «Искусство», «</w:t>
      </w:r>
      <w:proofErr w:type="spellStart"/>
      <w:r>
        <w:rPr>
          <w:rFonts w:ascii="Arial" w:eastAsia="Arial" w:hAnsi="Arial" w:cs="Arial"/>
          <w:sz w:val="24"/>
          <w:szCs w:val="24"/>
        </w:rPr>
        <w:t>Art&amp;Science</w:t>
      </w:r>
      <w:proofErr w:type="spellEnd"/>
      <w:r>
        <w:rPr>
          <w:rFonts w:ascii="Arial" w:eastAsia="Arial" w:hAnsi="Arial" w:cs="Arial"/>
          <w:sz w:val="24"/>
          <w:szCs w:val="24"/>
        </w:rPr>
        <w:t>» и «</w:t>
      </w:r>
      <w:proofErr w:type="spellStart"/>
      <w:r>
        <w:rPr>
          <w:rFonts w:ascii="Arial" w:eastAsia="Arial" w:hAnsi="Arial" w:cs="Arial"/>
          <w:sz w:val="24"/>
          <w:szCs w:val="24"/>
        </w:rPr>
        <w:t>Видеоарт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» принимаются </w:t>
      </w:r>
      <w:r>
        <w:rPr>
          <w:rFonts w:ascii="Arial" w:eastAsia="Arial" w:hAnsi="Arial" w:cs="Arial"/>
          <w:b/>
          <w:sz w:val="24"/>
          <w:szCs w:val="24"/>
        </w:rPr>
        <w:t xml:space="preserve">до 30 </w:t>
      </w:r>
      <w:r w:rsidR="009137B2">
        <w:rPr>
          <w:rFonts w:ascii="Arial" w:eastAsia="Arial" w:hAnsi="Arial" w:cs="Arial"/>
          <w:b/>
          <w:sz w:val="24"/>
          <w:szCs w:val="24"/>
        </w:rPr>
        <w:t>апреля</w:t>
      </w:r>
      <w:bookmarkStart w:id="2" w:name="_GoBack"/>
      <w:bookmarkEnd w:id="2"/>
      <w:r>
        <w:rPr>
          <w:rFonts w:ascii="Arial" w:eastAsia="Arial" w:hAnsi="Arial" w:cs="Arial"/>
          <w:b/>
          <w:sz w:val="24"/>
          <w:szCs w:val="24"/>
        </w:rPr>
        <w:t xml:space="preserve"> 2019 года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25FDD8F" w14:textId="77777777" w:rsidR="002A63AF" w:rsidRDefault="002A63AF">
      <w:pPr>
        <w:spacing w:after="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39690" w14:textId="77777777" w:rsidR="002A63AF" w:rsidRDefault="006A0B61">
      <w:pPr>
        <w:shd w:val="clear" w:color="auto" w:fill="FFFFFF"/>
        <w:spacing w:after="20" w:line="240" w:lineRule="auto"/>
        <w:ind w:right="6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Подробнее узнать о проекте «ВЗЛЕТ», условиях участия в конкурсе, а также подать заявку можно на сайте: vzlet.vdnh.ru.</w:t>
      </w:r>
    </w:p>
    <w:p w14:paraId="7473BD18" w14:textId="77777777" w:rsidR="002A63AF" w:rsidRDefault="002A63AF">
      <w:pPr>
        <w:shd w:val="clear" w:color="auto" w:fill="FFFFFF"/>
        <w:spacing w:after="20" w:line="240" w:lineRule="auto"/>
        <w:ind w:right="600"/>
        <w:jc w:val="both"/>
        <w:rPr>
          <w:rFonts w:ascii="Arial" w:eastAsia="Arial" w:hAnsi="Arial" w:cs="Arial"/>
          <w:b/>
          <w:sz w:val="24"/>
          <w:szCs w:val="24"/>
        </w:rPr>
      </w:pPr>
    </w:p>
    <w:p w14:paraId="172A370F" w14:textId="77777777" w:rsidR="002A63AF" w:rsidRDefault="002A63AF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98EFF4F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Кураторами четвертого сезона проекта «ВЗЛЕТ» стали: </w:t>
      </w:r>
    </w:p>
    <w:p w14:paraId="0DE550C5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sz w:val="24"/>
          <w:szCs w:val="24"/>
        </w:rPr>
        <w:t>Видеоарт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» / Ольга </w:t>
      </w:r>
      <w:proofErr w:type="spellStart"/>
      <w:r>
        <w:rPr>
          <w:rFonts w:ascii="Arial" w:eastAsia="Arial" w:hAnsi="Arial" w:cs="Arial"/>
          <w:sz w:val="24"/>
          <w:szCs w:val="24"/>
        </w:rPr>
        <w:t>Шишко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— </w:t>
      </w:r>
      <w:r>
        <w:rPr>
          <w:rFonts w:ascii="Arial" w:eastAsia="Arial" w:hAnsi="Arial" w:cs="Arial"/>
          <w:color w:val="201600"/>
          <w:sz w:val="24"/>
          <w:szCs w:val="24"/>
          <w:highlight w:val="white"/>
        </w:rPr>
        <w:t xml:space="preserve">искусствовед, специалист в области искусства новых технологий,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куратор направления «Пушкинский ХХI», </w:t>
      </w:r>
      <w:r>
        <w:rPr>
          <w:rFonts w:ascii="Arial" w:eastAsia="Arial" w:hAnsi="Arial" w:cs="Arial"/>
          <w:color w:val="201600"/>
          <w:sz w:val="24"/>
          <w:szCs w:val="24"/>
          <w:highlight w:val="white"/>
        </w:rPr>
        <w:t>учредитель «</w:t>
      </w:r>
      <w:proofErr w:type="spellStart"/>
      <w:r>
        <w:rPr>
          <w:rFonts w:ascii="Arial" w:eastAsia="Arial" w:hAnsi="Arial" w:cs="Arial"/>
          <w:color w:val="201600"/>
          <w:sz w:val="24"/>
          <w:szCs w:val="24"/>
          <w:highlight w:val="white"/>
        </w:rPr>
        <w:t>МедиаАртЛаб</w:t>
      </w:r>
      <w:proofErr w:type="spellEnd"/>
      <w:r>
        <w:rPr>
          <w:rFonts w:ascii="Arial" w:eastAsia="Arial" w:hAnsi="Arial" w:cs="Arial"/>
          <w:color w:val="201600"/>
          <w:sz w:val="24"/>
          <w:szCs w:val="24"/>
          <w:highlight w:val="white"/>
        </w:rPr>
        <w:t>»</w:t>
      </w:r>
      <w:r>
        <w:rPr>
          <w:rFonts w:ascii="Arial" w:eastAsia="Arial" w:hAnsi="Arial" w:cs="Arial"/>
          <w:color w:val="201600"/>
          <w:sz w:val="24"/>
          <w:szCs w:val="24"/>
        </w:rPr>
        <w:t>.</w:t>
      </w:r>
    </w:p>
    <w:p w14:paraId="31584B97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«Фотография» / Игорь Мухин — фотограф, преподаватель в Московской школе фотографии и мультимедиа им. А. Родченко. </w:t>
      </w:r>
      <w:r>
        <w:rPr>
          <w:rFonts w:ascii="Arial" w:eastAsia="Arial" w:hAnsi="Arial" w:cs="Arial"/>
          <w:sz w:val="24"/>
          <w:szCs w:val="24"/>
          <w:highlight w:val="white"/>
        </w:rPr>
        <w:t>Двукратный призер конкурса «Серебряная камера».</w:t>
      </w:r>
    </w:p>
    <w:p w14:paraId="2358B846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sz w:val="24"/>
          <w:szCs w:val="24"/>
        </w:rPr>
        <w:t>Art&amp;Science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» / Дмитрий Булатов —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художник, теоретик искусства, куратор. Организатор выставочных и издательских проектов в области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art&amp;science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и новых медиа. </w:t>
      </w:r>
    </w:p>
    <w:p w14:paraId="1DA215CC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«Искусство» / Михаил </w:t>
      </w:r>
      <w:proofErr w:type="spellStart"/>
      <w:r>
        <w:rPr>
          <w:rFonts w:ascii="Arial" w:eastAsia="Arial" w:hAnsi="Arial" w:cs="Arial"/>
          <w:sz w:val="24"/>
          <w:szCs w:val="24"/>
        </w:rPr>
        <w:t>Сидлин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— художественный критик, преподаватель истории фотографии в Московской школе фотографии и мультимедиа им. А. Родченко.</w:t>
      </w:r>
    </w:p>
    <w:p w14:paraId="6E2AE7B5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«Мода» / Андрей Якоби — основатель и директор агентства </w:t>
      </w:r>
      <w:proofErr w:type="spellStart"/>
      <w:r>
        <w:rPr>
          <w:rFonts w:ascii="Arial" w:eastAsia="Arial" w:hAnsi="Arial" w:cs="Arial"/>
          <w:sz w:val="24"/>
          <w:szCs w:val="24"/>
        </w:rPr>
        <w:t>Real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Profit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Group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F07F838" w14:textId="77777777" w:rsidR="002A63AF" w:rsidRDefault="006A0B61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Победителя(-ей) конкурса в каждом направлении выбирает куратор этого направления. В представленных на конкурс заявках куратор оценивает </w:t>
      </w:r>
      <w:r>
        <w:rPr>
          <w:rFonts w:ascii="Arial" w:eastAsia="Arial" w:hAnsi="Arial" w:cs="Arial"/>
          <w:color w:val="1B1B1B"/>
          <w:sz w:val="24"/>
          <w:szCs w:val="24"/>
          <w:highlight w:val="white"/>
        </w:rPr>
        <w:t>соответствие заявленной теме конкурса по направлению,</w:t>
      </w:r>
      <w:r>
        <w:rPr>
          <w:rFonts w:ascii="Arial" w:eastAsia="Arial" w:hAnsi="Arial" w:cs="Arial"/>
          <w:sz w:val="24"/>
          <w:szCs w:val="24"/>
        </w:rPr>
        <w:t xml:space="preserve"> оригинальность и содержательность концепции выставки, возможность реализации выставки на площадке проекта «ВЗЛЕТ», опыт участника конкурса на основании портфолио. </w:t>
      </w:r>
    </w:p>
    <w:p w14:paraId="6FCA8B14" w14:textId="77777777" w:rsidR="002A63AF" w:rsidRDefault="002A63A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467F84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Тематика конкурсных направлений четвертого сезона сформулирована кураторами следующая:</w:t>
      </w:r>
    </w:p>
    <w:p w14:paraId="5396D187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Ольга </w:t>
      </w:r>
      <w:proofErr w:type="spellStart"/>
      <w:r>
        <w:rPr>
          <w:rFonts w:ascii="Arial" w:eastAsia="Arial" w:hAnsi="Arial" w:cs="Arial"/>
          <w:sz w:val="24"/>
          <w:szCs w:val="24"/>
        </w:rPr>
        <w:t>Шишко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предлагает тему «</w:t>
      </w:r>
      <w:r>
        <w:rPr>
          <w:rFonts w:ascii="Arial" w:eastAsia="Arial" w:hAnsi="Arial" w:cs="Arial"/>
          <w:sz w:val="24"/>
          <w:szCs w:val="24"/>
          <w:highlight w:val="white"/>
        </w:rPr>
        <w:t>Новые мифы»: «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Мифы пронизывают все формы жизнедеятельности людей. Жизнь немыслима без мифотворчества. Миф является уникальным механизмом управления и «текстом» (словесным и визуальным) культуры: он управляет человеком, проникая в его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внутреннии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>̆ мир, сферу сознания и подсознания. Миф может программировать человека, род, племя, общество. В конечном итоге миф создает особую мифологическую реальность, которая начинает восприниматься человеком как истина, как объективная реальность».</w:t>
      </w:r>
    </w:p>
    <w:p w14:paraId="5BF11B6E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Игорь Мухин ждет </w:t>
      </w:r>
      <w:r>
        <w:rPr>
          <w:rFonts w:ascii="Arial" w:eastAsia="Arial" w:hAnsi="Arial" w:cs="Arial"/>
          <w:sz w:val="24"/>
          <w:szCs w:val="24"/>
          <w:highlight w:val="white"/>
        </w:rPr>
        <w:t>документальные фотопроекты, надеясь «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увидеть неожиданное решение темы, волнующее общество сегодня». </w:t>
      </w:r>
      <w:r>
        <w:rPr>
          <w:rFonts w:ascii="Arial" w:eastAsia="Arial" w:hAnsi="Arial" w:cs="Arial"/>
          <w:sz w:val="24"/>
          <w:szCs w:val="24"/>
          <w:highlight w:val="white"/>
        </w:rPr>
        <w:t>Куратору интересны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«арт-проекты во всем сегодняшнем многообразии жанров, подпадающих под описание «фотография». «Я готов поддержать выставкой интересную авторскую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фотокнигу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», — отмечает Мухин.</w:t>
      </w:r>
    </w:p>
    <w:p w14:paraId="4BB640AC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Дмитрию Булатову </w:t>
      </w:r>
      <w:r>
        <w:rPr>
          <w:rFonts w:ascii="Arial" w:eastAsia="Arial" w:hAnsi="Arial" w:cs="Arial"/>
          <w:sz w:val="24"/>
          <w:szCs w:val="24"/>
          <w:highlight w:val="white"/>
        </w:rPr>
        <w:t>в конкурсных заявках «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интересна разработка интерпретации искусства и науки как непрерывной динамической игры, в которой свобода выбора и креативность не считаются атрибутами только человеческого. Этот процесс динамического взаимодействия живых и неживых элементов знает и признает, что это и есть его природа. Он знает, что все активно, неисчерпаемо и потенциально, а порядок есть лишь одно из многочисленных проявлений хаоса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». </w:t>
      </w:r>
    </w:p>
    <w:p w14:paraId="29DBEE09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Михаил </w:t>
      </w:r>
      <w:proofErr w:type="spellStart"/>
      <w:r>
        <w:rPr>
          <w:rFonts w:ascii="Arial" w:eastAsia="Arial" w:hAnsi="Arial" w:cs="Arial"/>
          <w:sz w:val="24"/>
          <w:szCs w:val="24"/>
        </w:rPr>
        <w:t>Сидлин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предложил тему </w:t>
      </w:r>
      <w:r>
        <w:rPr>
          <w:rFonts w:ascii="Arial" w:eastAsia="Arial" w:hAnsi="Arial" w:cs="Arial"/>
          <w:sz w:val="24"/>
          <w:szCs w:val="24"/>
          <w:highlight w:val="white"/>
        </w:rPr>
        <w:t>«В направлении будущего». «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Хорошо только то искусство, которое беременно будущим», — считал Александр Родченко. Конкурсанты предлагают свои проекты развития современного искусства в следующем десятилетии XXI века, представляя собственное творчество как отправную точку роста».</w:t>
      </w:r>
    </w:p>
    <w:p w14:paraId="7547AA28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Андрей Якоби формулирует свою тему и интерес следующим образом: «</w:t>
      </w:r>
      <w:r>
        <w:rPr>
          <w:rFonts w:ascii="Arial" w:eastAsia="Arial" w:hAnsi="Arial" w:cs="Arial"/>
          <w:i/>
          <w:sz w:val="24"/>
          <w:szCs w:val="24"/>
        </w:rPr>
        <w:t>Несмотря на авиационно-космический контекст названия проекта «ВЗЛЕТ» и места проведения выставки, в 2019 году мы будем говорить о лаконичности в футуризме.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Мне бы хотелось, чтобы полет творческой мысли автора сочетался с продуманной формой, качеством и материалами, тогда мы сможем показать моду нового времени».</w:t>
      </w:r>
    </w:p>
    <w:p w14:paraId="5957A708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Помимо персональной выставки победители получат специальные призы:</w:t>
      </w:r>
    </w:p>
    <w:p w14:paraId="12AFCA55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Направление «Фотография». Победитель получит возможность сделать серию фотографий о жизни и событиях ВДНХ. Фото будут опубликованы в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digital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- и печатной продукции и изданиях, выпущенных к празднованию 80-летия ВДНХ.</w:t>
      </w:r>
    </w:p>
    <w:p w14:paraId="7CF1CBFB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Направление «Искусство». Адаптация и воспроизведение проекта в декабре на выставке в павильоне «Рабочий и колхозница».</w:t>
      </w:r>
    </w:p>
    <w:p w14:paraId="632B69B9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Направление «Мода». Награды от партнеров и спонсоров, помощь в дальнейшем продвижении и презентации проекта в профессиональной среде.</w:t>
      </w:r>
    </w:p>
    <w:p w14:paraId="1383BCB2" w14:textId="77777777" w:rsidR="002A63AF" w:rsidRDefault="006A0B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Направления «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Видеоарт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» и </w:t>
      </w:r>
      <w:r>
        <w:rPr>
          <w:rFonts w:ascii="Arial" w:eastAsia="Arial" w:hAnsi="Arial" w:cs="Arial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sz w:val="24"/>
          <w:szCs w:val="24"/>
        </w:rPr>
        <w:t>Art&amp;Science</w:t>
      </w:r>
      <w:proofErr w:type="spellEnd"/>
      <w:r>
        <w:rPr>
          <w:rFonts w:ascii="Arial" w:eastAsia="Arial" w:hAnsi="Arial" w:cs="Arial"/>
          <w:sz w:val="24"/>
          <w:szCs w:val="24"/>
        </w:rPr>
        <w:t>».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После окончания выставок финалисты получат консультирование и методическое сопровождение кураторов направлений.</w:t>
      </w:r>
    </w:p>
    <w:p w14:paraId="3FEAAE03" w14:textId="77777777" w:rsidR="002A63AF" w:rsidRDefault="006A0B61">
      <w:pPr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 проекте:</w:t>
      </w:r>
    </w:p>
    <w:p w14:paraId="29228F85" w14:textId="77777777" w:rsidR="002A63AF" w:rsidRDefault="006A0B61">
      <w:pPr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 xml:space="preserve">Основная задача проекта «ВЗЛЕТ», стартовавшего на ВДНХ 21 мая 2016 года, — открытие новых имен и поддержка молодых профессионалов в области современной культуры. «ВЗЛЕТ» возник как отклик на предложения молодых авторов сделать проект на территории Выставки достижений народного хозяйства и стал платформой профессиональной поддержки для художников, делающих первые шаги в творческом становлении. </w:t>
      </w:r>
    </w:p>
    <w:p w14:paraId="2DE8A068" w14:textId="77777777" w:rsidR="002A63AF" w:rsidRDefault="002A63AF">
      <w:pPr>
        <w:spacing w:after="0"/>
        <w:jc w:val="both"/>
        <w:rPr>
          <w:rFonts w:ascii="Times" w:eastAsia="Times" w:hAnsi="Times" w:cs="Times"/>
          <w:sz w:val="20"/>
          <w:szCs w:val="20"/>
        </w:rPr>
      </w:pPr>
    </w:p>
    <w:p w14:paraId="505E8D5F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Сайт проекта: </w:t>
      </w:r>
      <w:r>
        <w:rPr>
          <w:rFonts w:ascii="Arial" w:eastAsia="Arial" w:hAnsi="Arial" w:cs="Arial"/>
          <w:i/>
          <w:sz w:val="24"/>
          <w:szCs w:val="24"/>
        </w:rPr>
        <w:t>vzlet.vdnh.ru.</w:t>
      </w:r>
    </w:p>
    <w:p w14:paraId="56625C50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#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взлетВДНХ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 xml:space="preserve"> #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взлетнавднх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#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vzlet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#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взлетвднх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167C4AFF" w14:textId="77777777" w:rsidR="002A63AF" w:rsidRDefault="002A6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3955DBA0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АДРЕС: </w:t>
      </w:r>
      <w:r>
        <w:rPr>
          <w:rFonts w:ascii="Arial" w:eastAsia="Arial" w:hAnsi="Arial" w:cs="Arial"/>
          <w:color w:val="000000"/>
          <w:sz w:val="24"/>
          <w:szCs w:val="24"/>
        </w:rPr>
        <w:t>Москва, проспект Мира, д. 119, ВДНХ, павильон «Космос»</w:t>
      </w:r>
      <w:r>
        <w:rPr>
          <w:rFonts w:ascii="Arial" w:eastAsia="Arial" w:hAnsi="Arial" w:cs="Arial"/>
          <w:sz w:val="24"/>
          <w:szCs w:val="24"/>
        </w:rPr>
        <w:t>, зал проекта «ВЗЛЕТ».</w:t>
      </w:r>
    </w:p>
    <w:p w14:paraId="2DD74B70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75D803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Дополнительная информация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: </w:t>
      </w:r>
      <w:r>
        <w:rPr>
          <w:rFonts w:ascii="Arial" w:eastAsia="Arial" w:hAnsi="Arial" w:cs="Arial"/>
          <w:b/>
          <w:color w:val="0000FF"/>
          <w:sz w:val="24"/>
          <w:szCs w:val="24"/>
          <w:highlight w:val="white"/>
        </w:rPr>
        <w:t>pr.marfedor@gmail.com</w:t>
      </w:r>
      <w:r>
        <w:rPr>
          <w:rFonts w:ascii="Arial" w:eastAsia="Arial" w:hAnsi="Arial" w:cs="Arial"/>
          <w:b/>
          <w:color w:val="0000FF"/>
          <w:sz w:val="24"/>
          <w:szCs w:val="24"/>
        </w:rPr>
        <w:t>.</w:t>
      </w:r>
    </w:p>
    <w:p w14:paraId="3EECBA24" w14:textId="77777777" w:rsidR="002A63AF" w:rsidRDefault="006A0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191919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191919"/>
          <w:sz w:val="24"/>
          <w:szCs w:val="24"/>
          <w:highlight w:val="white"/>
        </w:rPr>
        <w:t xml:space="preserve">Елизавета </w:t>
      </w:r>
      <w:proofErr w:type="spellStart"/>
      <w:r>
        <w:rPr>
          <w:rFonts w:ascii="Arial" w:eastAsia="Arial" w:hAnsi="Arial" w:cs="Arial"/>
          <w:b/>
          <w:color w:val="191919"/>
          <w:sz w:val="24"/>
          <w:szCs w:val="24"/>
          <w:highlight w:val="white"/>
        </w:rPr>
        <w:t>Бялая</w:t>
      </w:r>
      <w:proofErr w:type="spellEnd"/>
      <w:r>
        <w:rPr>
          <w:rFonts w:ascii="Arial" w:eastAsia="Arial" w:hAnsi="Arial" w:cs="Arial"/>
          <w:b/>
          <w:color w:val="191919"/>
          <w:sz w:val="24"/>
          <w:szCs w:val="24"/>
          <w:highlight w:val="white"/>
        </w:rPr>
        <w:t xml:space="preserve">, +7(906)778-43-21. 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2A63AF" w14:paraId="56ED4BF5" w14:textId="77777777">
        <w:trPr>
          <w:trHeight w:val="1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C2C2" w14:textId="77777777" w:rsidR="002A63AF" w:rsidRDefault="006A0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Информация для посетителей: </w:t>
            </w:r>
          </w:p>
          <w:p w14:paraId="1715517D" w14:textId="77777777" w:rsidR="002A63AF" w:rsidRDefault="006A0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Справочная служба АО «ВДНХ»</w:t>
            </w:r>
          </w:p>
          <w:p w14:paraId="27E3E70D" w14:textId="77777777" w:rsidR="002A63AF" w:rsidRDefault="006A0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Тел.: +7(495)544-34-00</w:t>
            </w:r>
          </w:p>
          <w:p w14:paraId="6D23B1DD" w14:textId="77777777" w:rsidR="002A63AF" w:rsidRDefault="0091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6">
              <w:r w:rsidR="006A0B61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www.vdnh.ru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6AD1" w14:textId="77777777" w:rsidR="002A63AF" w:rsidRDefault="006A0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Пресс-служба АО «ВДНХ» </w:t>
            </w:r>
          </w:p>
          <w:p w14:paraId="6CED8D65" w14:textId="77777777" w:rsidR="002A63AF" w:rsidRDefault="006A0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Тел./факс: +7(495)748-34-20</w:t>
            </w:r>
          </w:p>
          <w:p w14:paraId="705641BE" w14:textId="77777777" w:rsidR="002A63AF" w:rsidRDefault="006A0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press@vdnh.ru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824FF26" w14:textId="77777777" w:rsidR="002A63AF" w:rsidRDefault="0091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  <w:hyperlink r:id="rId8">
              <w:r w:rsidR="006A0B61">
                <w:rPr>
                  <w:rFonts w:ascii="Arial" w:eastAsia="Arial" w:hAnsi="Arial" w:cs="Arial"/>
                  <w:noProof/>
                  <w:color w:val="1155CC"/>
                  <w:u w:val="single"/>
                </w:rPr>
                <w:drawing>
                  <wp:inline distT="0" distB="6350" distL="0" distR="0" wp14:anchorId="075148BE" wp14:editId="546067E8">
                    <wp:extent cx="208915" cy="323850"/>
                    <wp:effectExtent l="0" t="0" r="0" b="0"/>
                    <wp:docPr id="5" name="image5.png" descr="../Desktop/Новая%20папка/FB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 descr="../Desktop/Новая%20папка/FB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8915" cy="3238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">
              <w:r w:rsidR="006A0B61">
                <w:rPr>
                  <w:rFonts w:ascii="Arial" w:eastAsia="Arial" w:hAnsi="Arial" w:cs="Arial"/>
                  <w:noProof/>
                  <w:color w:val="1155CC"/>
                  <w:u w:val="single"/>
                </w:rPr>
                <w:drawing>
                  <wp:inline distT="0" distB="6350" distL="0" distR="6350" wp14:anchorId="117F02AE" wp14:editId="5096870E">
                    <wp:extent cx="323850" cy="323850"/>
                    <wp:effectExtent l="0" t="0" r="0" b="0"/>
                    <wp:docPr id="4" name="image3.png" descr="../Desktop/Новая%20папка/VK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../Desktop/Новая%20папка/VK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3238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6A0B61"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6350" distL="0" distR="6350" wp14:anchorId="39C8069E" wp14:editId="49B2AFC4">
                  <wp:extent cx="323850" cy="323850"/>
                  <wp:effectExtent l="0" t="0" r="0" b="0"/>
                  <wp:docPr id="7" name="image2.png" descr="../Desktop/Новая%20папка/O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Desktop/Новая%20папка/OK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A0B61"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6350" distL="0" distR="6350" wp14:anchorId="670DE045" wp14:editId="1A61B0C1">
                  <wp:extent cx="323850" cy="323850"/>
                  <wp:effectExtent l="0" t="0" r="0" b="0"/>
                  <wp:docPr id="6" name="image7.png" descr="../Desktop/Новая%20папка/T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../Desktop/Новая%20папка/TW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4">
              <w:r w:rsidR="006A0B61">
                <w:rPr>
                  <w:rFonts w:ascii="Arial" w:eastAsia="Arial" w:hAnsi="Arial" w:cs="Arial"/>
                  <w:noProof/>
                  <w:color w:val="1155CC"/>
                  <w:u w:val="single"/>
                </w:rPr>
                <w:drawing>
                  <wp:inline distT="0" distB="6350" distL="0" distR="6350" wp14:anchorId="30C68EFE" wp14:editId="4C686690">
                    <wp:extent cx="323850" cy="323850"/>
                    <wp:effectExtent l="0" t="0" r="0" b="0"/>
                    <wp:docPr id="2" name="image4.png" descr="../Desktop/Новая%20папка/IN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 descr="../Desktop/Новая%20папка/IN.pn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3238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6">
              <w:r w:rsidR="006A0B61">
                <w:rPr>
                  <w:rFonts w:ascii="Arial" w:eastAsia="Arial" w:hAnsi="Arial" w:cs="Arial"/>
                  <w:noProof/>
                  <w:color w:val="1155CC"/>
                  <w:u w:val="single"/>
                </w:rPr>
                <w:drawing>
                  <wp:inline distT="0" distB="6350" distL="0" distR="6350" wp14:anchorId="5C33764E" wp14:editId="3D4E7FED">
                    <wp:extent cx="323850" cy="323850"/>
                    <wp:effectExtent l="0" t="0" r="0" b="0"/>
                    <wp:docPr id="1" name="image6.png" descr="../Desktop/Новая%20папка/Y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6.png" descr="../Desktop/Новая%20папка/YT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3238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E5D28A5" w14:textId="77777777" w:rsidR="002A63AF" w:rsidRDefault="002A6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887E652" w14:textId="77777777" w:rsidR="002A63AF" w:rsidRDefault="002A6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09BBC58" w14:textId="77777777" w:rsidR="002A63AF" w:rsidRDefault="002A6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2A63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4B3C"/>
    <w:multiLevelType w:val="multilevel"/>
    <w:tmpl w:val="078A7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3AF"/>
    <w:rsid w:val="002A63AF"/>
    <w:rsid w:val="00452DD9"/>
    <w:rsid w:val="006A0B61"/>
    <w:rsid w:val="009137B2"/>
    <w:rsid w:val="009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A0B6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A0B61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0B61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0B61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0B6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0B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zletkonkurs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vdnh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youtube.com/vdnhrus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dnh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vk.com/vzlet_vdn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vzlet_na_vdnh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5904</Characters>
  <Application>Microsoft Office Word</Application>
  <DocSecurity>0</DocSecurity>
  <Lines>49</Lines>
  <Paragraphs>13</Paragraphs>
  <ScaleCrop>false</ScaleCrop>
  <Company>AO VDNH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Васютина</cp:lastModifiedBy>
  <cp:revision>5</cp:revision>
  <dcterms:created xsi:type="dcterms:W3CDTF">2019-01-29T10:23:00Z</dcterms:created>
  <dcterms:modified xsi:type="dcterms:W3CDTF">2019-01-31T09:00:00Z</dcterms:modified>
</cp:coreProperties>
</file>